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25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4"/>
        <w:gridCol w:w="2564"/>
        <w:gridCol w:w="1386"/>
      </w:tblGrid>
      <w:tr w:rsidR="006C4810" w:rsidRPr="002E672E" w:rsidTr="006C4810">
        <w:trPr>
          <w:cantSplit/>
          <w:trHeight w:val="447"/>
        </w:trPr>
        <w:tc>
          <w:tcPr>
            <w:tcW w:w="5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810" w:rsidRPr="008611B5" w:rsidRDefault="008611B5" w:rsidP="008611B5">
            <w:pPr>
              <w:jc w:val="center"/>
              <w:rPr>
                <w:color w:val="000000"/>
                <w:sz w:val="2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3476418" cy="1967023"/>
                  <wp:effectExtent l="0" t="0" r="0" b="0"/>
                  <wp:docPr id="2" name="Immagine 2" descr="C:\Users\Massimiliano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ssimiliano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726" cy="1967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10" w:rsidRPr="0005167B" w:rsidRDefault="006C4810" w:rsidP="000B1FD4">
            <w:pPr>
              <w:jc w:val="center"/>
              <w:rPr>
                <w:color w:val="000000"/>
                <w:sz w:val="20"/>
                <w:lang w:val="en-US"/>
              </w:rPr>
            </w:pPr>
          </w:p>
          <w:p w:rsidR="000A6CC9" w:rsidRDefault="000A6CC9" w:rsidP="000A6CC9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P.C.T.O.</w:t>
            </w:r>
          </w:p>
          <w:p w:rsidR="000A6CC9" w:rsidRPr="001C37DB" w:rsidRDefault="000A6CC9" w:rsidP="000A6CC9">
            <w:pPr>
              <w:jc w:val="center"/>
              <w:rPr>
                <w:color w:val="000000"/>
                <w:lang w:val="en-US"/>
              </w:rPr>
            </w:pPr>
            <w:r w:rsidRPr="001C37DB">
              <w:rPr>
                <w:color w:val="000000"/>
                <w:lang w:val="en-US"/>
              </w:rPr>
              <w:t>(art. 4. legge 53/2003, D.lgs. 77/2005,</w:t>
            </w:r>
          </w:p>
          <w:p w:rsidR="000A6CC9" w:rsidRDefault="000A6CC9" w:rsidP="000A6CC9">
            <w:pPr>
              <w:jc w:val="center"/>
            </w:pPr>
            <w:r>
              <w:t>Legge 107/2015,</w:t>
            </w:r>
          </w:p>
          <w:p w:rsidR="000A6CC9" w:rsidRDefault="000A6CC9" w:rsidP="000A6CC9">
            <w:pPr>
              <w:jc w:val="center"/>
            </w:pPr>
            <w:r>
              <w:t>Legge 30-12-2018, n.145 art.1 c.785</w:t>
            </w:r>
          </w:p>
          <w:p w:rsidR="008D224E" w:rsidRPr="002E4751" w:rsidRDefault="000A6CC9" w:rsidP="000A6CC9">
            <w:pPr>
              <w:jc w:val="center"/>
              <w:rPr>
                <w:color w:val="000000"/>
                <w:sz w:val="20"/>
              </w:rPr>
            </w:pPr>
            <w:r>
              <w:t>Nota ministeriale 3380 del 18 febbraio 2019</w:t>
            </w:r>
            <w:r>
              <w:rPr>
                <w:rFonts w:ascii="Helvetica Neue" w:hAnsi="Helvetica Neue"/>
                <w:color w:val="666666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10" w:rsidRPr="000722DD" w:rsidRDefault="006C4810" w:rsidP="000B1FD4">
            <w:pPr>
              <w:pStyle w:val="Sottotitolo"/>
              <w:rPr>
                <w:b/>
                <w:color w:val="FF0000"/>
                <w:sz w:val="24"/>
              </w:rPr>
            </w:pPr>
            <w:r w:rsidRPr="7FAD5EC8">
              <w:rPr>
                <w:b/>
                <w:bCs/>
                <w:sz w:val="24"/>
              </w:rPr>
              <w:t xml:space="preserve">Mod. </w:t>
            </w:r>
            <w:r w:rsidR="00F876B4">
              <w:rPr>
                <w:b/>
                <w:bCs/>
                <w:sz w:val="24"/>
              </w:rPr>
              <w:t>03</w:t>
            </w:r>
          </w:p>
          <w:p w:rsidR="006C4810" w:rsidRPr="002E672E" w:rsidRDefault="006C4810" w:rsidP="000B1FD4">
            <w:pPr>
              <w:pStyle w:val="Sottotitolo"/>
              <w:jc w:val="right"/>
              <w:rPr>
                <w:i/>
                <w:color w:val="000000"/>
                <w:sz w:val="22"/>
                <w:szCs w:val="22"/>
              </w:rPr>
            </w:pPr>
          </w:p>
        </w:tc>
      </w:tr>
      <w:tr w:rsidR="006C4810" w:rsidTr="006C4810">
        <w:trPr>
          <w:cantSplit/>
          <w:trHeight w:val="816"/>
        </w:trPr>
        <w:tc>
          <w:tcPr>
            <w:tcW w:w="5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10" w:rsidRDefault="006C4810" w:rsidP="000B1FD4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10" w:rsidRDefault="006C4810" w:rsidP="000B1FD4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10" w:rsidRPr="002E4751" w:rsidRDefault="006C4810" w:rsidP="000B1FD4">
            <w:pPr>
              <w:jc w:val="center"/>
              <w:rPr>
                <w:color w:val="000000"/>
                <w:sz w:val="20"/>
              </w:rPr>
            </w:pPr>
          </w:p>
          <w:p w:rsidR="006C4810" w:rsidRPr="0085019F" w:rsidRDefault="0085019F" w:rsidP="0085019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</w:t>
            </w:r>
            <w:r w:rsidR="006C4810" w:rsidRPr="7FAD5EC8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>S</w:t>
            </w:r>
            <w:r w:rsidR="006C4810" w:rsidRPr="7FAD5EC8">
              <w:rPr>
                <w:b/>
                <w:bCs/>
                <w:color w:val="000000" w:themeColor="text1"/>
              </w:rPr>
              <w:t>.</w:t>
            </w:r>
          </w:p>
          <w:p w:rsidR="006C4810" w:rsidRDefault="006C4810" w:rsidP="000B1FD4">
            <w:pPr>
              <w:jc w:val="center"/>
              <w:rPr>
                <w:b/>
                <w:color w:val="000000"/>
              </w:rPr>
            </w:pPr>
          </w:p>
          <w:p w:rsidR="006C4810" w:rsidRPr="00163BF6" w:rsidRDefault="00077034" w:rsidP="004A2E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E9424D">
              <w:rPr>
                <w:b/>
                <w:color w:val="000000"/>
              </w:rPr>
              <w:t>2</w:t>
            </w:r>
            <w:r w:rsidR="004A2E5B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-20</w:t>
            </w:r>
            <w:r w:rsidR="008D224E">
              <w:rPr>
                <w:b/>
                <w:color w:val="000000"/>
              </w:rPr>
              <w:t>2</w:t>
            </w:r>
            <w:r w:rsidR="004A2E5B">
              <w:rPr>
                <w:b/>
                <w:color w:val="000000"/>
              </w:rPr>
              <w:t>4</w:t>
            </w:r>
          </w:p>
        </w:tc>
      </w:tr>
      <w:tr w:rsidR="000B1FD4" w:rsidRPr="00443F51" w:rsidTr="006C4810">
        <w:trPr>
          <w:cantSplit/>
          <w:trHeight w:val="249"/>
        </w:trPr>
        <w:tc>
          <w:tcPr>
            <w:tcW w:w="9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4" w:rsidRPr="003D28E7" w:rsidRDefault="000B1FD4" w:rsidP="000B1FD4">
            <w:pPr>
              <w:pStyle w:val="Titolo5"/>
              <w:jc w:val="center"/>
              <w:rPr>
                <w:i w:val="0"/>
                <w:sz w:val="28"/>
                <w:szCs w:val="28"/>
              </w:rPr>
            </w:pPr>
            <w:r w:rsidRPr="003D28E7">
              <w:rPr>
                <w:i w:val="0"/>
                <w:sz w:val="28"/>
                <w:szCs w:val="28"/>
              </w:rPr>
              <w:t>PROGETTO FORMATIVO E DI ORIENTAMENTO</w:t>
            </w:r>
          </w:p>
          <w:p w:rsidR="000B1FD4" w:rsidRPr="00443F51" w:rsidRDefault="000B1FD4" w:rsidP="0005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Rif. </w:t>
            </w:r>
            <w:r w:rsidRPr="00DA267B">
              <w:rPr>
                <w:sz w:val="28"/>
                <w:szCs w:val="28"/>
              </w:rPr>
              <w:t xml:space="preserve">Convenzione stipulata in data </w:t>
            </w:r>
            <w:r w:rsidR="0005167B">
              <w:rPr>
                <w:color w:val="FF0000"/>
                <w:sz w:val="28"/>
                <w:szCs w:val="28"/>
              </w:rPr>
              <w:t>24</w:t>
            </w:r>
            <w:r w:rsidR="000E5236" w:rsidRPr="00747F6C">
              <w:rPr>
                <w:color w:val="FF0000"/>
                <w:sz w:val="28"/>
                <w:szCs w:val="28"/>
              </w:rPr>
              <w:t>ottobre</w:t>
            </w:r>
            <w:r w:rsidR="00D440BD" w:rsidRPr="00747F6C">
              <w:rPr>
                <w:color w:val="FF0000"/>
                <w:sz w:val="28"/>
                <w:szCs w:val="28"/>
              </w:rPr>
              <w:t xml:space="preserve"> 20</w:t>
            </w:r>
            <w:r w:rsidR="00E9424D" w:rsidRPr="00747F6C">
              <w:rPr>
                <w:color w:val="FF0000"/>
                <w:sz w:val="28"/>
                <w:szCs w:val="28"/>
              </w:rPr>
              <w:t>2</w:t>
            </w:r>
            <w:r w:rsidR="0005167B">
              <w:rPr>
                <w:color w:val="FF0000"/>
                <w:sz w:val="28"/>
                <w:szCs w:val="28"/>
              </w:rPr>
              <w:t>2</w:t>
            </w:r>
            <w:r w:rsidR="00077034">
              <w:rPr>
                <w:sz w:val="28"/>
                <w:szCs w:val="28"/>
              </w:rPr>
              <w:t>)</w:t>
            </w:r>
          </w:p>
        </w:tc>
      </w:tr>
    </w:tbl>
    <w:p w:rsidR="00661B09" w:rsidRPr="00B95494" w:rsidRDefault="00661B09" w:rsidP="00661B09">
      <w:pPr>
        <w:ind w:left="2832" w:firstLine="708"/>
        <w:rPr>
          <w:rFonts w:ascii="Arial" w:hAnsi="Arial" w:cs="Arial"/>
        </w:rPr>
      </w:pPr>
      <w:r w:rsidRPr="00B95494">
        <w:rPr>
          <w:rFonts w:ascii="Arial" w:hAnsi="Arial" w:cs="Arial"/>
        </w:rPr>
        <w:tab/>
      </w:r>
      <w:r w:rsidRPr="00B95494">
        <w:rPr>
          <w:rFonts w:ascii="Arial" w:hAnsi="Arial" w:cs="Arial"/>
        </w:rPr>
        <w:tab/>
      </w:r>
      <w:r w:rsidRPr="00B95494">
        <w:rPr>
          <w:rFonts w:ascii="Arial" w:hAnsi="Arial" w:cs="Arial"/>
        </w:rPr>
        <w:tab/>
      </w:r>
    </w:p>
    <w:p w:rsidR="00661B09" w:rsidRPr="00B95494" w:rsidRDefault="00661B09" w:rsidP="00661B09">
      <w:pPr>
        <w:jc w:val="center"/>
        <w:rPr>
          <w:rFonts w:ascii="Arial" w:hAnsi="Arial" w:cs="Arial"/>
          <w:sz w:val="16"/>
        </w:rPr>
      </w:pPr>
    </w:p>
    <w:p w:rsidR="00086D04" w:rsidRDefault="00661B09" w:rsidP="00086D04">
      <w:pPr>
        <w:tabs>
          <w:tab w:val="left" w:pos="2700"/>
        </w:tabs>
        <w:rPr>
          <w:sz w:val="22"/>
        </w:rPr>
      </w:pPr>
      <w:r w:rsidRPr="003D28E7">
        <w:rPr>
          <w:b/>
          <w:sz w:val="22"/>
        </w:rPr>
        <w:t>Nominativo studente</w:t>
      </w:r>
      <w:r w:rsidR="00077034">
        <w:rPr>
          <w:sz w:val="22"/>
        </w:rPr>
        <w:t xml:space="preserve">: </w:t>
      </w:r>
      <w:r w:rsidR="00411FBC">
        <w:rPr>
          <w:color w:val="FF0000"/>
          <w:sz w:val="22"/>
        </w:rPr>
        <w:t>…………</w:t>
      </w:r>
      <w:r w:rsidR="00077034" w:rsidRPr="008832F6">
        <w:rPr>
          <w:sz w:val="22"/>
        </w:rPr>
        <w:t xml:space="preserve">Classe </w:t>
      </w:r>
      <w:r w:rsidR="00B838D7" w:rsidRPr="00747F6C">
        <w:rPr>
          <w:color w:val="FF0000"/>
          <w:sz w:val="22"/>
        </w:rPr>
        <w:t>5</w:t>
      </w:r>
      <w:r w:rsidR="00077034" w:rsidRPr="00747F6C">
        <w:rPr>
          <w:color w:val="FF0000"/>
          <w:sz w:val="22"/>
        </w:rPr>
        <w:t>^</w:t>
      </w:r>
      <w:r w:rsidR="006E63AC" w:rsidRPr="00747F6C">
        <w:rPr>
          <w:color w:val="FF0000"/>
          <w:sz w:val="22"/>
        </w:rPr>
        <w:t>A</w:t>
      </w:r>
      <w:r w:rsidR="00077034" w:rsidRPr="00747F6C">
        <w:rPr>
          <w:color w:val="FF0000"/>
          <w:sz w:val="22"/>
        </w:rPr>
        <w:t xml:space="preserve"> I.T. </w:t>
      </w:r>
      <w:r w:rsidR="006E63AC" w:rsidRPr="008832F6">
        <w:rPr>
          <w:sz w:val="22"/>
        </w:rPr>
        <w:t xml:space="preserve">indirizzo </w:t>
      </w:r>
      <w:r w:rsidR="006E63AC" w:rsidRPr="00747F6C">
        <w:rPr>
          <w:color w:val="FF0000"/>
          <w:sz w:val="22"/>
        </w:rPr>
        <w:t>C.A.T</w:t>
      </w:r>
      <w:r w:rsidR="00077034" w:rsidRPr="00747F6C">
        <w:rPr>
          <w:color w:val="FF0000"/>
          <w:sz w:val="22"/>
        </w:rPr>
        <w:t xml:space="preserve">. </w:t>
      </w:r>
      <w:r w:rsidR="00077034" w:rsidRPr="008832F6">
        <w:rPr>
          <w:sz w:val="22"/>
        </w:rPr>
        <w:t xml:space="preserve">di </w:t>
      </w:r>
      <w:r w:rsidR="006E63AC" w:rsidRPr="008832F6">
        <w:rPr>
          <w:sz w:val="22"/>
        </w:rPr>
        <w:t>L</w:t>
      </w:r>
      <w:r w:rsidR="00077034" w:rsidRPr="008832F6">
        <w:rPr>
          <w:sz w:val="22"/>
        </w:rPr>
        <w:t>entini</w:t>
      </w:r>
    </w:p>
    <w:p w:rsidR="00661B09" w:rsidRPr="003D28E7" w:rsidRDefault="00661B09" w:rsidP="00086D04">
      <w:pPr>
        <w:tabs>
          <w:tab w:val="left" w:pos="2700"/>
        </w:tabs>
        <w:rPr>
          <w:sz w:val="22"/>
        </w:rPr>
      </w:pPr>
      <w:r>
        <w:rPr>
          <w:sz w:val="22"/>
        </w:rPr>
        <w:t>Nat</w:t>
      </w:r>
      <w:r w:rsidR="008832F6">
        <w:rPr>
          <w:sz w:val="22"/>
        </w:rPr>
        <w:t xml:space="preserve">o </w:t>
      </w:r>
      <w:r w:rsidR="009A6E26">
        <w:rPr>
          <w:sz w:val="22"/>
        </w:rPr>
        <w:t xml:space="preserve">a </w:t>
      </w:r>
      <w:r w:rsidR="00411FBC">
        <w:rPr>
          <w:color w:val="FF0000"/>
          <w:sz w:val="22"/>
        </w:rPr>
        <w:t>……….</w:t>
      </w:r>
      <w:r w:rsidR="009A6E26" w:rsidRPr="00747F6C">
        <w:rPr>
          <w:color w:val="FF0000"/>
          <w:sz w:val="22"/>
        </w:rPr>
        <w:t xml:space="preserve"> (</w:t>
      </w:r>
      <w:r w:rsidR="00411FBC">
        <w:rPr>
          <w:color w:val="FF0000"/>
          <w:sz w:val="22"/>
        </w:rPr>
        <w:t>……….</w:t>
      </w:r>
      <w:r w:rsidR="009A6E26" w:rsidRPr="00747F6C">
        <w:rPr>
          <w:color w:val="FF0000"/>
          <w:sz w:val="22"/>
        </w:rPr>
        <w:t>)</w:t>
      </w:r>
      <w:r w:rsidR="00FC3CCF">
        <w:rPr>
          <w:sz w:val="22"/>
        </w:rPr>
        <w:tab/>
        <w:t xml:space="preserve">il </w:t>
      </w:r>
      <w:r w:rsidR="002E5064">
        <w:rPr>
          <w:color w:val="FF0000"/>
          <w:sz w:val="22"/>
        </w:rPr>
        <w:t>21/12</w:t>
      </w:r>
      <w:r w:rsidR="0005167B">
        <w:rPr>
          <w:color w:val="FF0000"/>
          <w:sz w:val="22"/>
        </w:rPr>
        <w:t>/2004</w:t>
      </w:r>
    </w:p>
    <w:p w:rsidR="009A6E26" w:rsidRPr="0005167B" w:rsidRDefault="005C1F92" w:rsidP="009A6E26">
      <w:pPr>
        <w:tabs>
          <w:tab w:val="left" w:pos="2700"/>
        </w:tabs>
        <w:rPr>
          <w:color w:val="FF0000"/>
          <w:sz w:val="22"/>
        </w:rPr>
      </w:pPr>
      <w:r>
        <w:rPr>
          <w:sz w:val="22"/>
        </w:rPr>
        <w:t xml:space="preserve">Residente a: </w:t>
      </w:r>
      <w:r w:rsidR="00411FBC">
        <w:rPr>
          <w:color w:val="FF0000"/>
          <w:sz w:val="22"/>
        </w:rPr>
        <w:t>……………………………..</w:t>
      </w:r>
    </w:p>
    <w:p w:rsidR="009A6E26" w:rsidRDefault="009A6E26" w:rsidP="009A6E26">
      <w:pPr>
        <w:tabs>
          <w:tab w:val="left" w:pos="2700"/>
        </w:tabs>
        <w:rPr>
          <w:sz w:val="22"/>
        </w:rPr>
      </w:pPr>
      <w:r w:rsidRPr="009A6E26">
        <w:rPr>
          <w:sz w:val="22"/>
        </w:rPr>
        <w:t xml:space="preserve">Codice Fiscale: </w:t>
      </w:r>
      <w:r w:rsidR="00411FBC">
        <w:rPr>
          <w:color w:val="FF0000"/>
          <w:sz w:val="22"/>
        </w:rPr>
        <w:t>……………………………</w:t>
      </w:r>
    </w:p>
    <w:p w:rsidR="00713711" w:rsidRPr="003D28E7" w:rsidRDefault="00713711" w:rsidP="00713711">
      <w:pPr>
        <w:tabs>
          <w:tab w:val="left" w:pos="2700"/>
        </w:tabs>
        <w:rPr>
          <w:sz w:val="16"/>
          <w:szCs w:val="16"/>
        </w:rPr>
      </w:pPr>
    </w:p>
    <w:p w:rsidR="00661B09" w:rsidRPr="003D28E7" w:rsidRDefault="00661B09" w:rsidP="00661B09">
      <w:pPr>
        <w:rPr>
          <w:sz w:val="22"/>
        </w:rPr>
      </w:pPr>
      <w:r w:rsidRPr="003D28E7">
        <w:rPr>
          <w:sz w:val="22"/>
        </w:rPr>
        <w:t>Attuale condizione ( barrare la casella )</w:t>
      </w:r>
    </w:p>
    <w:p w:rsidR="00661B09" w:rsidRPr="003D28E7" w:rsidRDefault="005F46F9" w:rsidP="00661B09">
      <w:pPr>
        <w:tabs>
          <w:tab w:val="left" w:pos="360"/>
        </w:tabs>
        <w:rPr>
          <w:sz w:val="22"/>
        </w:rPr>
      </w:pPr>
      <w:r>
        <w:rPr>
          <w:noProof/>
          <w:sz w:val="22"/>
        </w:rPr>
        <w:pict>
          <v:line id="Connettore 1 1" o:spid="_x0000_s1026" style="position:absolute;z-index:251659264;visibility:visible" from="1.05pt,2.1pt" to="7.0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" strokecolor="black [3213]" strokeweight="1.5pt">
            <v:stroke joinstyle="miter"/>
          </v:line>
        </w:pict>
      </w:r>
      <w:r w:rsidR="00661B09" w:rsidRPr="003D28E7">
        <w:rPr>
          <w:sz w:val="22"/>
        </w:rPr>
        <w:sym w:font="Symbol" w:char="F07F"/>
      </w:r>
      <w:r w:rsidR="00661B09" w:rsidRPr="003D28E7">
        <w:rPr>
          <w:sz w:val="22"/>
        </w:rPr>
        <w:tab/>
        <w:t>Studente</w:t>
      </w:r>
      <w:r w:rsidR="00077034">
        <w:rPr>
          <w:sz w:val="22"/>
        </w:rPr>
        <w:t xml:space="preserve"> di </w:t>
      </w:r>
      <w:r w:rsidR="00661B09" w:rsidRPr="003D28E7">
        <w:rPr>
          <w:sz w:val="22"/>
        </w:rPr>
        <w:t>scuola secondaria superiore</w:t>
      </w:r>
      <w:r w:rsidR="00661B09" w:rsidRPr="003D28E7">
        <w:rPr>
          <w:sz w:val="22"/>
        </w:rPr>
        <w:tab/>
      </w:r>
      <w:r w:rsidR="00077034">
        <w:rPr>
          <w:sz w:val="22"/>
        </w:rPr>
        <w:t xml:space="preserve">- </w:t>
      </w:r>
      <w:r w:rsidR="00077034" w:rsidRPr="008832F6">
        <w:rPr>
          <w:sz w:val="22"/>
        </w:rPr>
        <w:t xml:space="preserve">Classe </w:t>
      </w:r>
      <w:r w:rsidR="000E5236" w:rsidRPr="002A3F2C">
        <w:rPr>
          <w:color w:val="FF0000"/>
          <w:sz w:val="22"/>
        </w:rPr>
        <w:t>5</w:t>
      </w:r>
      <w:r w:rsidR="00077034" w:rsidRPr="002A3F2C">
        <w:rPr>
          <w:color w:val="FF0000"/>
          <w:sz w:val="22"/>
        </w:rPr>
        <w:t>^</w:t>
      </w:r>
      <w:r w:rsidR="00077034" w:rsidRPr="008832F6">
        <w:rPr>
          <w:sz w:val="22"/>
        </w:rPr>
        <w:t xml:space="preserve"> Sez.</w:t>
      </w:r>
      <w:r w:rsidR="008832F6" w:rsidRPr="002A3F2C">
        <w:rPr>
          <w:color w:val="FF0000"/>
          <w:sz w:val="22"/>
        </w:rPr>
        <w:t>A</w:t>
      </w:r>
      <w:r w:rsidR="00077034" w:rsidRPr="008832F6">
        <w:rPr>
          <w:sz w:val="22"/>
        </w:rPr>
        <w:t xml:space="preserve"> Indirizzo di Studi: </w:t>
      </w:r>
      <w:r w:rsidR="00077034" w:rsidRPr="002A3F2C">
        <w:rPr>
          <w:color w:val="FF0000"/>
          <w:sz w:val="22"/>
        </w:rPr>
        <w:t xml:space="preserve">Tecnologico </w:t>
      </w:r>
      <w:r w:rsidR="00077034" w:rsidRPr="008832F6">
        <w:rPr>
          <w:sz w:val="22"/>
        </w:rPr>
        <w:t>“</w:t>
      </w:r>
      <w:r w:rsidR="003C3031">
        <w:rPr>
          <w:sz w:val="22"/>
        </w:rPr>
        <w:t xml:space="preserve">Costruzioni </w:t>
      </w:r>
      <w:r w:rsidR="008832F6" w:rsidRPr="008832F6">
        <w:rPr>
          <w:sz w:val="22"/>
        </w:rPr>
        <w:t>Ambiente e Territorio</w:t>
      </w:r>
      <w:r w:rsidR="00077034" w:rsidRPr="008832F6">
        <w:rPr>
          <w:sz w:val="22"/>
        </w:rPr>
        <w:t>”</w:t>
      </w:r>
    </w:p>
    <w:p w:rsidR="009A6E26" w:rsidRDefault="009A6E26" w:rsidP="00661B09">
      <w:pPr>
        <w:rPr>
          <w:sz w:val="22"/>
          <w:szCs w:val="22"/>
        </w:rPr>
      </w:pPr>
    </w:p>
    <w:p w:rsidR="009A6E26" w:rsidRPr="009A6E26" w:rsidRDefault="009A6E26" w:rsidP="009A6E26">
      <w:pPr>
        <w:tabs>
          <w:tab w:val="left" w:pos="3780"/>
        </w:tabs>
        <w:rPr>
          <w:b/>
          <w:sz w:val="22"/>
        </w:rPr>
      </w:pPr>
      <w:r>
        <w:rPr>
          <w:b/>
          <w:sz w:val="22"/>
        </w:rPr>
        <w:t>Struttura ospitante</w:t>
      </w:r>
      <w:r w:rsidRPr="009A6E26">
        <w:rPr>
          <w:sz w:val="22"/>
        </w:rPr>
        <w:t>:</w:t>
      </w:r>
      <w:r w:rsidRPr="002A3F2C">
        <w:rPr>
          <w:b/>
          <w:color w:val="FF0000"/>
          <w:sz w:val="22"/>
        </w:rPr>
        <w:t xml:space="preserve">Studio Tecnico </w:t>
      </w:r>
      <w:r w:rsidR="00B838D7" w:rsidRPr="002A3F2C">
        <w:rPr>
          <w:b/>
          <w:color w:val="FF0000"/>
          <w:sz w:val="22"/>
        </w:rPr>
        <w:t xml:space="preserve">di </w:t>
      </w:r>
      <w:r w:rsidR="0005167B">
        <w:rPr>
          <w:b/>
          <w:color w:val="FF0000"/>
          <w:sz w:val="22"/>
        </w:rPr>
        <w:t>Architettura</w:t>
      </w:r>
      <w:r w:rsidR="00B838D7" w:rsidRPr="002A3F2C">
        <w:rPr>
          <w:b/>
          <w:color w:val="FF0000"/>
          <w:sz w:val="22"/>
        </w:rPr>
        <w:t xml:space="preserve"> di </w:t>
      </w:r>
      <w:r w:rsidR="00411FBC">
        <w:rPr>
          <w:b/>
          <w:color w:val="FF0000"/>
          <w:sz w:val="22"/>
        </w:rPr>
        <w:t>Superman</w:t>
      </w:r>
    </w:p>
    <w:p w:rsidR="009A6E26" w:rsidRPr="009A6E26" w:rsidRDefault="009A6E26" w:rsidP="009A6E26">
      <w:pPr>
        <w:tabs>
          <w:tab w:val="left" w:pos="3780"/>
        </w:tabs>
        <w:rPr>
          <w:sz w:val="22"/>
        </w:rPr>
      </w:pPr>
      <w:r>
        <w:rPr>
          <w:sz w:val="22"/>
        </w:rPr>
        <w:t>Sede legale:</w:t>
      </w:r>
      <w:r w:rsidRPr="002A3F2C">
        <w:rPr>
          <w:rFonts w:ascii="Arial Narrow" w:hAnsi="Arial Narrow"/>
          <w:color w:val="FF0000"/>
        </w:rPr>
        <w:t xml:space="preserve">Via </w:t>
      </w:r>
      <w:r w:rsidR="0005167B">
        <w:rPr>
          <w:rFonts w:ascii="Arial Narrow" w:hAnsi="Arial Narrow"/>
          <w:color w:val="FF0000"/>
        </w:rPr>
        <w:t>Solferino</w:t>
      </w:r>
      <w:r w:rsidR="009E0AAF">
        <w:rPr>
          <w:rFonts w:ascii="Arial Narrow" w:hAnsi="Arial Narrow"/>
          <w:color w:val="FF0000"/>
        </w:rPr>
        <w:t xml:space="preserve"> n. </w:t>
      </w:r>
      <w:r w:rsidR="00411FBC">
        <w:rPr>
          <w:rFonts w:ascii="Arial Narrow" w:hAnsi="Arial Narrow"/>
          <w:color w:val="FF0000"/>
        </w:rPr>
        <w:t>120</w:t>
      </w:r>
      <w:r w:rsidR="009E0AAF">
        <w:rPr>
          <w:rFonts w:ascii="Arial Narrow" w:hAnsi="Arial Narrow"/>
          <w:color w:val="FF0000"/>
        </w:rPr>
        <w:t xml:space="preserve"> </w:t>
      </w:r>
      <w:r w:rsidR="00411FBC">
        <w:rPr>
          <w:rFonts w:ascii="Arial Narrow" w:hAnsi="Arial Narrow"/>
          <w:color w:val="FF0000"/>
        </w:rPr>
        <w:t>Carl</w:t>
      </w:r>
      <w:r w:rsidRPr="002A3F2C">
        <w:rPr>
          <w:rFonts w:ascii="Arial Narrow" w:hAnsi="Arial Narrow"/>
          <w:color w:val="FF0000"/>
        </w:rPr>
        <w:t xml:space="preserve">entini (SR)  </w:t>
      </w:r>
    </w:p>
    <w:p w:rsidR="00DA267B" w:rsidRDefault="00B15258" w:rsidP="009A6E26">
      <w:pPr>
        <w:tabs>
          <w:tab w:val="left" w:pos="3780"/>
        </w:tabs>
        <w:rPr>
          <w:rFonts w:ascii="Arial Narrow" w:hAnsi="Arial Narrow"/>
        </w:rPr>
      </w:pPr>
      <w:r>
        <w:rPr>
          <w:sz w:val="22"/>
        </w:rPr>
        <w:t>Sede del tirocinio (studio tecnico</w:t>
      </w:r>
      <w:r w:rsidR="009A6E26" w:rsidRPr="009A6E26">
        <w:rPr>
          <w:sz w:val="22"/>
        </w:rPr>
        <w:t xml:space="preserve">): </w:t>
      </w:r>
      <w:r w:rsidR="00411FBC">
        <w:rPr>
          <w:rFonts w:ascii="Arial Narrow" w:hAnsi="Arial Narrow"/>
          <w:color w:val="FF0000"/>
        </w:rPr>
        <w:t>Piazza Dusmet</w:t>
      </w:r>
      <w:r w:rsidR="009E0AAF">
        <w:rPr>
          <w:rFonts w:ascii="Arial Narrow" w:hAnsi="Arial Narrow"/>
          <w:color w:val="FF0000"/>
        </w:rPr>
        <w:t xml:space="preserve"> </w:t>
      </w:r>
      <w:r w:rsidR="0005167B">
        <w:rPr>
          <w:rFonts w:ascii="Arial Narrow" w:hAnsi="Arial Narrow"/>
          <w:color w:val="FF0000"/>
        </w:rPr>
        <w:t>17</w:t>
      </w:r>
      <w:r w:rsidR="00411FBC">
        <w:rPr>
          <w:rFonts w:ascii="Arial Narrow" w:hAnsi="Arial Narrow"/>
          <w:color w:val="FF0000"/>
        </w:rPr>
        <w:t>1</w:t>
      </w:r>
      <w:r w:rsidR="0005167B">
        <w:rPr>
          <w:rFonts w:ascii="Arial Narrow" w:hAnsi="Arial Narrow"/>
          <w:color w:val="FF0000"/>
        </w:rPr>
        <w:t xml:space="preserve"> Carl</w:t>
      </w:r>
      <w:r w:rsidR="000E5236" w:rsidRPr="002A3F2C">
        <w:rPr>
          <w:rFonts w:ascii="Arial Narrow" w:hAnsi="Arial Narrow"/>
          <w:color w:val="FF0000"/>
        </w:rPr>
        <w:t xml:space="preserve">entini (SR)  </w:t>
      </w:r>
    </w:p>
    <w:p w:rsidR="00E9424D" w:rsidRDefault="00E9424D" w:rsidP="009A6E26">
      <w:pPr>
        <w:tabs>
          <w:tab w:val="left" w:pos="3780"/>
        </w:tabs>
        <w:rPr>
          <w:sz w:val="22"/>
        </w:rPr>
      </w:pPr>
    </w:p>
    <w:p w:rsidR="009A6E26" w:rsidRPr="00DA267B" w:rsidRDefault="009A6E26" w:rsidP="009A6E26">
      <w:pPr>
        <w:tabs>
          <w:tab w:val="left" w:pos="3780"/>
        </w:tabs>
        <w:rPr>
          <w:b/>
          <w:sz w:val="22"/>
        </w:rPr>
      </w:pPr>
      <w:r>
        <w:rPr>
          <w:sz w:val="22"/>
        </w:rPr>
        <w:t xml:space="preserve">Tempi di accesso ai locali della </w:t>
      </w:r>
      <w:r w:rsidRPr="00DA267B">
        <w:rPr>
          <w:sz w:val="22"/>
        </w:rPr>
        <w:t xml:space="preserve">struttura   </w:t>
      </w:r>
      <w:r w:rsidRPr="002A3F2C">
        <w:rPr>
          <w:b/>
          <w:color w:val="FF0000"/>
          <w:sz w:val="22"/>
        </w:rPr>
        <w:t>dalle 1</w:t>
      </w:r>
      <w:r w:rsidR="00386F86" w:rsidRPr="002A3F2C">
        <w:rPr>
          <w:b/>
          <w:color w:val="FF0000"/>
          <w:sz w:val="22"/>
        </w:rPr>
        <w:t>6</w:t>
      </w:r>
      <w:r w:rsidRPr="002A3F2C">
        <w:rPr>
          <w:b/>
          <w:color w:val="FF0000"/>
          <w:sz w:val="22"/>
        </w:rPr>
        <w:t xml:space="preserve">:00  alle </w:t>
      </w:r>
      <w:r w:rsidR="000E5236" w:rsidRPr="002A3F2C">
        <w:rPr>
          <w:b/>
          <w:color w:val="FF0000"/>
          <w:sz w:val="22"/>
        </w:rPr>
        <w:t>20</w:t>
      </w:r>
      <w:r w:rsidRPr="002A3F2C">
        <w:rPr>
          <w:b/>
          <w:color w:val="FF0000"/>
          <w:sz w:val="22"/>
        </w:rPr>
        <w:t xml:space="preserve">:00  </w:t>
      </w:r>
    </w:p>
    <w:p w:rsidR="009A6E26" w:rsidRPr="00DA267B" w:rsidRDefault="009A6E26" w:rsidP="009A6E26">
      <w:pPr>
        <w:tabs>
          <w:tab w:val="left" w:pos="3780"/>
        </w:tabs>
        <w:rPr>
          <w:sz w:val="22"/>
        </w:rPr>
      </w:pPr>
      <w:r w:rsidRPr="00DA267B">
        <w:rPr>
          <w:b/>
          <w:sz w:val="16"/>
          <w:szCs w:val="16"/>
        </w:rPr>
        <w:t>(</w:t>
      </w:r>
      <w:r w:rsidRPr="00DA267B">
        <w:rPr>
          <w:sz w:val="16"/>
          <w:szCs w:val="16"/>
        </w:rPr>
        <w:t>pomeriggio)</w:t>
      </w:r>
    </w:p>
    <w:p w:rsidR="009A6E26" w:rsidRPr="00DA267B" w:rsidRDefault="009A6E26" w:rsidP="009A6E26">
      <w:pPr>
        <w:jc w:val="center"/>
        <w:rPr>
          <w:sz w:val="22"/>
        </w:rPr>
      </w:pPr>
      <w:r w:rsidRPr="00DA267B">
        <w:rPr>
          <w:sz w:val="22"/>
        </w:rPr>
        <w:t xml:space="preserve">                             Sabato: Chiuso</w:t>
      </w:r>
    </w:p>
    <w:p w:rsidR="009A6E26" w:rsidRDefault="009A6E26" w:rsidP="009A6E26">
      <w:pPr>
        <w:rPr>
          <w:sz w:val="22"/>
        </w:rPr>
      </w:pPr>
      <w:r w:rsidRPr="00DA267B">
        <w:rPr>
          <w:sz w:val="22"/>
        </w:rPr>
        <w:t>Periodo di Alternan</w:t>
      </w:r>
      <w:r w:rsidR="000E5236">
        <w:rPr>
          <w:sz w:val="22"/>
        </w:rPr>
        <w:t xml:space="preserve">za presso la struttura: </w:t>
      </w:r>
      <w:r w:rsidR="000E5236">
        <w:rPr>
          <w:sz w:val="22"/>
        </w:rPr>
        <w:tab/>
      </w:r>
      <w:r w:rsidR="000E5236">
        <w:rPr>
          <w:sz w:val="22"/>
        </w:rPr>
        <w:tab/>
      </w:r>
      <w:r w:rsidR="000E5236" w:rsidRPr="002A3F2C">
        <w:rPr>
          <w:color w:val="FF0000"/>
          <w:sz w:val="22"/>
        </w:rPr>
        <w:t xml:space="preserve">dal </w:t>
      </w:r>
      <w:r w:rsidR="0005167B">
        <w:rPr>
          <w:color w:val="FF0000"/>
          <w:sz w:val="22"/>
        </w:rPr>
        <w:t>24</w:t>
      </w:r>
      <w:r w:rsidR="00045CAB" w:rsidRPr="002A3F2C">
        <w:rPr>
          <w:color w:val="FF0000"/>
          <w:sz w:val="22"/>
        </w:rPr>
        <w:t>/</w:t>
      </w:r>
      <w:r w:rsidR="000E5236" w:rsidRPr="002A3F2C">
        <w:rPr>
          <w:color w:val="FF0000"/>
          <w:sz w:val="22"/>
        </w:rPr>
        <w:t>10</w:t>
      </w:r>
      <w:r w:rsidRPr="002A3F2C">
        <w:rPr>
          <w:color w:val="FF0000"/>
          <w:sz w:val="22"/>
        </w:rPr>
        <w:t>/20</w:t>
      </w:r>
      <w:r w:rsidR="00045CAB" w:rsidRPr="002A3F2C">
        <w:rPr>
          <w:color w:val="FF0000"/>
          <w:sz w:val="22"/>
        </w:rPr>
        <w:t>2</w:t>
      </w:r>
      <w:r w:rsidR="0005167B">
        <w:rPr>
          <w:color w:val="FF0000"/>
          <w:sz w:val="22"/>
        </w:rPr>
        <w:t>2</w:t>
      </w:r>
      <w:r w:rsidRPr="002A3F2C">
        <w:rPr>
          <w:color w:val="FF0000"/>
          <w:sz w:val="22"/>
        </w:rPr>
        <w:t xml:space="preserve"> al </w:t>
      </w:r>
      <w:r w:rsidR="00045CAB" w:rsidRPr="002A3F2C">
        <w:rPr>
          <w:color w:val="FF0000"/>
          <w:sz w:val="22"/>
        </w:rPr>
        <w:t>3</w:t>
      </w:r>
      <w:r w:rsidR="000E5236" w:rsidRPr="002A3F2C">
        <w:rPr>
          <w:color w:val="FF0000"/>
          <w:sz w:val="22"/>
        </w:rPr>
        <w:t>1</w:t>
      </w:r>
      <w:r w:rsidRPr="002A3F2C">
        <w:rPr>
          <w:color w:val="FF0000"/>
          <w:sz w:val="22"/>
        </w:rPr>
        <w:t>/0</w:t>
      </w:r>
      <w:r w:rsidR="000E5236" w:rsidRPr="002A3F2C">
        <w:rPr>
          <w:color w:val="FF0000"/>
          <w:sz w:val="22"/>
        </w:rPr>
        <w:t>5</w:t>
      </w:r>
      <w:r w:rsidRPr="002A3F2C">
        <w:rPr>
          <w:color w:val="FF0000"/>
          <w:sz w:val="22"/>
        </w:rPr>
        <w:t>/202</w:t>
      </w:r>
      <w:r w:rsidR="009E0AAF">
        <w:rPr>
          <w:color w:val="FF0000"/>
          <w:sz w:val="22"/>
        </w:rPr>
        <w:t>3</w:t>
      </w:r>
    </w:p>
    <w:p w:rsidR="009A6E26" w:rsidRDefault="009A6E26" w:rsidP="009A6E26">
      <w:pPr>
        <w:rPr>
          <w:sz w:val="22"/>
        </w:rPr>
      </w:pPr>
      <w:r>
        <w:rPr>
          <w:sz w:val="22"/>
        </w:rPr>
        <w:t>Tutor Interno (indicato dal soggetto promotore):</w:t>
      </w:r>
      <w:r>
        <w:rPr>
          <w:sz w:val="22"/>
        </w:rPr>
        <w:tab/>
      </w:r>
      <w:r w:rsidR="009E0AAF">
        <w:rPr>
          <w:sz w:val="22"/>
        </w:rPr>
        <w:t xml:space="preserve"> </w:t>
      </w:r>
      <w:r w:rsidRPr="002A3F2C">
        <w:rPr>
          <w:color w:val="FF0000"/>
          <w:sz w:val="22"/>
        </w:rPr>
        <w:t>prof.re Massimiliano Cimino</w:t>
      </w:r>
    </w:p>
    <w:p w:rsidR="009A6E26" w:rsidRPr="002A3F2C" w:rsidRDefault="009A6E26" w:rsidP="009A6E26">
      <w:pPr>
        <w:rPr>
          <w:b/>
          <w:color w:val="FF0000"/>
          <w:sz w:val="22"/>
        </w:rPr>
      </w:pPr>
      <w:r>
        <w:rPr>
          <w:sz w:val="22"/>
        </w:rPr>
        <w:t xml:space="preserve">Tutor formativo Esterno (individuato dal soggetto ospitante):  </w:t>
      </w:r>
      <w:r w:rsidR="0005167B">
        <w:rPr>
          <w:color w:val="FF0000"/>
          <w:sz w:val="22"/>
        </w:rPr>
        <w:t>arch</w:t>
      </w:r>
      <w:r w:rsidR="000E5236" w:rsidRPr="002A3F2C">
        <w:rPr>
          <w:color w:val="FF0000"/>
          <w:sz w:val="22"/>
        </w:rPr>
        <w:t xml:space="preserve">. </w:t>
      </w:r>
      <w:r w:rsidR="00411FBC">
        <w:rPr>
          <w:color w:val="FF0000"/>
          <w:sz w:val="22"/>
        </w:rPr>
        <w:t>Superman</w:t>
      </w:r>
    </w:p>
    <w:p w:rsidR="00661B09" w:rsidRPr="003D28E7" w:rsidRDefault="00661B09" w:rsidP="00661B09">
      <w:pPr>
        <w:rPr>
          <w:sz w:val="22"/>
          <w:szCs w:val="22"/>
        </w:rPr>
      </w:pPr>
      <w:r w:rsidRPr="003D28E7">
        <w:rPr>
          <w:sz w:val="22"/>
          <w:szCs w:val="22"/>
        </w:rPr>
        <w:tab/>
      </w:r>
      <w:r w:rsidRPr="003D28E7">
        <w:rPr>
          <w:sz w:val="22"/>
          <w:szCs w:val="22"/>
        </w:rPr>
        <w:tab/>
      </w:r>
      <w:r w:rsidRPr="003D28E7">
        <w:rPr>
          <w:sz w:val="22"/>
          <w:szCs w:val="22"/>
        </w:rPr>
        <w:tab/>
      </w:r>
      <w:r w:rsidRPr="003D28E7">
        <w:rPr>
          <w:sz w:val="22"/>
          <w:szCs w:val="22"/>
        </w:rPr>
        <w:tab/>
      </w:r>
      <w:r w:rsidRPr="003D28E7">
        <w:rPr>
          <w:sz w:val="22"/>
          <w:szCs w:val="22"/>
        </w:rPr>
        <w:tab/>
      </w:r>
    </w:p>
    <w:p w:rsidR="00661B09" w:rsidRPr="003D28E7" w:rsidRDefault="00661B09" w:rsidP="00661B09">
      <w:pPr>
        <w:rPr>
          <w:sz w:val="16"/>
        </w:rPr>
      </w:pPr>
    </w:p>
    <w:p w:rsidR="00584FEE" w:rsidRPr="00F73053" w:rsidRDefault="00584FEE" w:rsidP="00FA519D">
      <w:pPr>
        <w:tabs>
          <w:tab w:val="left" w:pos="3780"/>
        </w:tabs>
        <w:rPr>
          <w:sz w:val="22"/>
        </w:rPr>
      </w:pPr>
    </w:p>
    <w:p w:rsidR="00661B09" w:rsidRPr="003D28E7" w:rsidRDefault="00661B09" w:rsidP="00661B09">
      <w:pPr>
        <w:rPr>
          <w:sz w:val="22"/>
        </w:rPr>
      </w:pPr>
      <w:r w:rsidRPr="003D28E7">
        <w:rPr>
          <w:b/>
          <w:sz w:val="22"/>
        </w:rPr>
        <w:t>Polizze assicurative</w:t>
      </w:r>
      <w:r w:rsidRPr="003D28E7">
        <w:rPr>
          <w:sz w:val="22"/>
        </w:rPr>
        <w:t>:</w:t>
      </w:r>
    </w:p>
    <w:p w:rsidR="00661B09" w:rsidRPr="003D28E7" w:rsidRDefault="00661B09" w:rsidP="00661B09">
      <w:pPr>
        <w:rPr>
          <w:sz w:val="16"/>
        </w:rPr>
      </w:pPr>
    </w:p>
    <w:p w:rsidR="000E5236" w:rsidRPr="002A3F2C" w:rsidRDefault="000E5236" w:rsidP="000E5236">
      <w:pPr>
        <w:tabs>
          <w:tab w:val="left" w:pos="3240"/>
        </w:tabs>
        <w:ind w:left="3240" w:hanging="3240"/>
        <w:jc w:val="both"/>
        <w:rPr>
          <w:sz w:val="22"/>
        </w:rPr>
      </w:pPr>
      <w:r w:rsidRPr="003D28E7">
        <w:rPr>
          <w:sz w:val="22"/>
        </w:rPr>
        <w:t>- infortuni sul lavoro INAIL:</w:t>
      </w:r>
      <w:r w:rsidRPr="003D28E7">
        <w:rPr>
          <w:sz w:val="22"/>
        </w:rPr>
        <w:tab/>
      </w:r>
      <w:r w:rsidRPr="002A3F2C">
        <w:rPr>
          <w:sz w:val="22"/>
        </w:rPr>
        <w:t>Ai sensi dell’art. 2 del DPR 156/99, la copertura assicurativa INAIL dei soggetti impegnati nelle attività di tirocinio promosse dagli Istituti scolastici statali e dalle Università statali, è assicurata mediante la speciale forma di “gestione per conto dello Stato”, prevista dal combinato disposto degli artt. 127 e 190 del T.U. 1124/65 e regolamentata dal D.M. 10/10/1985.</w:t>
      </w:r>
    </w:p>
    <w:p w:rsidR="000E5236" w:rsidRPr="002A3F2C" w:rsidRDefault="000E5236" w:rsidP="000E5236">
      <w:pPr>
        <w:tabs>
          <w:tab w:val="left" w:pos="3240"/>
        </w:tabs>
        <w:ind w:left="3240" w:hanging="3240"/>
        <w:jc w:val="both"/>
        <w:rPr>
          <w:color w:val="FF0000"/>
          <w:sz w:val="22"/>
        </w:rPr>
      </w:pPr>
      <w:r w:rsidRPr="00645330">
        <w:rPr>
          <w:sz w:val="22"/>
        </w:rPr>
        <w:t>- Polizza responsabilità civile:</w:t>
      </w:r>
      <w:r w:rsidRPr="00645330">
        <w:rPr>
          <w:sz w:val="22"/>
        </w:rPr>
        <w:tab/>
        <w:t xml:space="preserve">n°  </w:t>
      </w:r>
      <w:r w:rsidR="00C930B8">
        <w:rPr>
          <w:color w:val="FF0000"/>
          <w:sz w:val="22"/>
        </w:rPr>
        <w:t>36882</w:t>
      </w:r>
    </w:p>
    <w:p w:rsidR="000E5236" w:rsidRPr="002A3F2C" w:rsidRDefault="000E5236" w:rsidP="000E5236">
      <w:pPr>
        <w:tabs>
          <w:tab w:val="left" w:pos="3240"/>
        </w:tabs>
        <w:ind w:left="3240" w:hanging="3240"/>
        <w:jc w:val="both"/>
        <w:rPr>
          <w:color w:val="FF0000"/>
          <w:sz w:val="22"/>
        </w:rPr>
      </w:pPr>
      <w:r w:rsidRPr="00645330">
        <w:rPr>
          <w:sz w:val="22"/>
        </w:rPr>
        <w:t xml:space="preserve">- Compagnia assicurativa: </w:t>
      </w:r>
      <w:r w:rsidRPr="00645330">
        <w:rPr>
          <w:sz w:val="22"/>
        </w:rPr>
        <w:tab/>
      </w:r>
      <w:r w:rsidR="00C930B8">
        <w:rPr>
          <w:color w:val="FF0000"/>
          <w:sz w:val="22"/>
        </w:rPr>
        <w:t>AIG</w:t>
      </w:r>
      <w:r w:rsidRPr="002A3F2C">
        <w:rPr>
          <w:color w:val="FF0000"/>
          <w:sz w:val="22"/>
        </w:rPr>
        <w:t xml:space="preserve">– Agenzia </w:t>
      </w:r>
      <w:r w:rsidR="000D433A">
        <w:rPr>
          <w:color w:val="FF0000"/>
          <w:sz w:val="22"/>
        </w:rPr>
        <w:t>BENACQUISTA ASSICURAZIONI</w:t>
      </w:r>
      <w:r w:rsidRPr="002A3F2C">
        <w:rPr>
          <w:color w:val="FF0000"/>
          <w:sz w:val="22"/>
        </w:rPr>
        <w:t>.</w:t>
      </w:r>
    </w:p>
    <w:p w:rsidR="00A672B1" w:rsidRDefault="00A672B1" w:rsidP="000D4E0B">
      <w:pPr>
        <w:tabs>
          <w:tab w:val="left" w:pos="3240"/>
        </w:tabs>
        <w:ind w:left="3240" w:hanging="3240"/>
        <w:jc w:val="both"/>
        <w:rPr>
          <w:sz w:val="22"/>
        </w:rPr>
      </w:pPr>
    </w:p>
    <w:p w:rsidR="00F73053" w:rsidRDefault="00F73053" w:rsidP="009938A3">
      <w:pPr>
        <w:tabs>
          <w:tab w:val="left" w:pos="3240"/>
        </w:tabs>
        <w:rPr>
          <w:sz w:val="22"/>
        </w:rPr>
      </w:pPr>
    </w:p>
    <w:p w:rsidR="00DA267B" w:rsidRDefault="00DA267B" w:rsidP="009938A3">
      <w:pPr>
        <w:tabs>
          <w:tab w:val="left" w:pos="3240"/>
        </w:tabs>
        <w:rPr>
          <w:sz w:val="22"/>
        </w:rPr>
      </w:pPr>
    </w:p>
    <w:p w:rsidR="00E9424D" w:rsidRDefault="00E9424D" w:rsidP="009938A3">
      <w:pPr>
        <w:tabs>
          <w:tab w:val="left" w:pos="3240"/>
        </w:tabs>
        <w:rPr>
          <w:sz w:val="22"/>
        </w:rPr>
      </w:pPr>
    </w:p>
    <w:p w:rsidR="000D433A" w:rsidRDefault="000D433A" w:rsidP="009938A3">
      <w:pPr>
        <w:tabs>
          <w:tab w:val="left" w:pos="3240"/>
        </w:tabs>
        <w:rPr>
          <w:sz w:val="22"/>
        </w:rPr>
      </w:pPr>
    </w:p>
    <w:p w:rsidR="009C0C73" w:rsidRDefault="009C0C73" w:rsidP="00661B09">
      <w:pPr>
        <w:tabs>
          <w:tab w:val="left" w:pos="3240"/>
        </w:tabs>
        <w:ind w:left="3240" w:hanging="3240"/>
        <w:rPr>
          <w:sz w:val="22"/>
        </w:rPr>
      </w:pPr>
    </w:p>
    <w:p w:rsidR="002D2F97" w:rsidRDefault="00587190" w:rsidP="002D2F97">
      <w:pPr>
        <w:spacing w:line="10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</w:t>
      </w:r>
      <w:r w:rsidR="002D2F97">
        <w:rPr>
          <w:b/>
          <w:bCs/>
          <w:sz w:val="28"/>
          <w:szCs w:val="28"/>
        </w:rPr>
        <w:t>rogettazione congiunta del percorso di alternanza</w:t>
      </w:r>
    </w:p>
    <w:p w:rsidR="002D2F97" w:rsidRDefault="002D2F97" w:rsidP="002D2F97">
      <w:pPr>
        <w:spacing w:line="100" w:lineRule="atLeast"/>
        <w:jc w:val="center"/>
        <w:rPr>
          <w:sz w:val="28"/>
          <w:szCs w:val="28"/>
        </w:rPr>
      </w:pPr>
    </w:p>
    <w:p w:rsidR="002D2F97" w:rsidRDefault="002D2F97" w:rsidP="002D2F97">
      <w:pPr>
        <w:spacing w:line="100" w:lineRule="atLeast"/>
        <w:jc w:val="both"/>
      </w:pPr>
    </w:p>
    <w:p w:rsidR="00DA267B" w:rsidRPr="002A3F2C" w:rsidRDefault="00DA267B" w:rsidP="00DA26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jc w:val="both"/>
        <w:rPr>
          <w:rFonts w:ascii="Arial Narrow" w:hAnsi="Arial Narrow"/>
          <w:b/>
          <w:color w:val="FF0000"/>
          <w:highlight w:val="yellow"/>
        </w:rPr>
      </w:pPr>
      <w:r w:rsidRPr="002A3F2C">
        <w:rPr>
          <w:b/>
          <w:bCs/>
          <w:color w:val="FF0000"/>
        </w:rPr>
        <w:t xml:space="preserve">Studio Tecnico </w:t>
      </w:r>
      <w:r w:rsidR="003C3031" w:rsidRPr="002A3F2C">
        <w:rPr>
          <w:b/>
          <w:bCs/>
          <w:color w:val="FF0000"/>
        </w:rPr>
        <w:t xml:space="preserve">di </w:t>
      </w:r>
      <w:r w:rsidR="000D433A">
        <w:rPr>
          <w:b/>
          <w:bCs/>
          <w:color w:val="FF0000"/>
        </w:rPr>
        <w:t>architettura</w:t>
      </w:r>
      <w:r w:rsidR="00E9424D" w:rsidRPr="002A3F2C">
        <w:rPr>
          <w:b/>
          <w:bCs/>
          <w:color w:val="FF0000"/>
        </w:rPr>
        <w:t xml:space="preserve"> del dott. </w:t>
      </w:r>
      <w:r w:rsidR="00411FBC">
        <w:rPr>
          <w:b/>
          <w:bCs/>
          <w:color w:val="FF0000"/>
        </w:rPr>
        <w:t>Superman</w:t>
      </w:r>
    </w:p>
    <w:p w:rsidR="00DA267B" w:rsidRPr="002A3F2C" w:rsidRDefault="00DA267B" w:rsidP="00DA26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jc w:val="both"/>
        <w:rPr>
          <w:color w:val="FF0000"/>
        </w:rPr>
      </w:pPr>
      <w:r w:rsidRPr="002A3F2C">
        <w:rPr>
          <w:color w:val="FF0000"/>
        </w:rPr>
        <w:t xml:space="preserve">Via </w:t>
      </w:r>
      <w:r w:rsidR="000D433A">
        <w:rPr>
          <w:color w:val="FF0000"/>
        </w:rPr>
        <w:t>Solferino</w:t>
      </w:r>
      <w:r w:rsidR="00411FBC">
        <w:rPr>
          <w:color w:val="FF0000"/>
        </w:rPr>
        <w:t>1</w:t>
      </w:r>
      <w:r w:rsidR="000D433A">
        <w:rPr>
          <w:color w:val="FF0000"/>
        </w:rPr>
        <w:t>35</w:t>
      </w:r>
      <w:r w:rsidR="006078CE">
        <w:rPr>
          <w:color w:val="FF0000"/>
        </w:rPr>
        <w:t xml:space="preserve"> </w:t>
      </w:r>
      <w:r w:rsidR="00411FBC">
        <w:rPr>
          <w:color w:val="FF0000"/>
        </w:rPr>
        <w:t>Carl</w:t>
      </w:r>
      <w:r w:rsidRPr="002A3F2C">
        <w:rPr>
          <w:color w:val="FF0000"/>
        </w:rPr>
        <w:t xml:space="preserve">entini (SR) Tel. </w:t>
      </w:r>
      <w:r w:rsidR="000E5236" w:rsidRPr="002A3F2C">
        <w:rPr>
          <w:b/>
          <w:color w:val="FF0000"/>
        </w:rPr>
        <w:t>3</w:t>
      </w:r>
      <w:r w:rsidR="000D433A">
        <w:rPr>
          <w:b/>
          <w:color w:val="FF0000"/>
        </w:rPr>
        <w:t>4</w:t>
      </w:r>
      <w:r w:rsidR="00411FBC">
        <w:rPr>
          <w:b/>
          <w:color w:val="FF0000"/>
        </w:rPr>
        <w:t>0</w:t>
      </w:r>
      <w:r w:rsidR="000D433A">
        <w:rPr>
          <w:b/>
          <w:color w:val="FF0000"/>
        </w:rPr>
        <w:t>4</w:t>
      </w:r>
      <w:r w:rsidR="00411FBC">
        <w:rPr>
          <w:b/>
          <w:color w:val="FF0000"/>
        </w:rPr>
        <w:t>4444444</w:t>
      </w:r>
    </w:p>
    <w:p w:rsidR="002D2F97" w:rsidRPr="002A3F2C" w:rsidRDefault="002B79E5" w:rsidP="002D2F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jc w:val="both"/>
        <w:rPr>
          <w:color w:val="FF0000"/>
        </w:rPr>
      </w:pPr>
      <w:r w:rsidRPr="002A3F2C">
        <w:rPr>
          <w:b/>
          <w:bCs/>
          <w:color w:val="FF0000"/>
        </w:rPr>
        <w:t>Referente aziendale</w:t>
      </w:r>
      <w:r w:rsidR="008200EB" w:rsidRPr="002A3F2C">
        <w:rPr>
          <w:color w:val="FF0000"/>
        </w:rPr>
        <w:t xml:space="preserve">: </w:t>
      </w:r>
      <w:r w:rsidR="008761CE" w:rsidRPr="002A3F2C">
        <w:rPr>
          <w:color w:val="FF0000"/>
        </w:rPr>
        <w:t>Arch</w:t>
      </w:r>
      <w:r w:rsidR="003C3031" w:rsidRPr="002A3F2C">
        <w:rPr>
          <w:color w:val="FF0000"/>
        </w:rPr>
        <w:t xml:space="preserve">. </w:t>
      </w:r>
      <w:r w:rsidR="00411FBC">
        <w:rPr>
          <w:color w:val="FF0000"/>
        </w:rPr>
        <w:t>Superman</w:t>
      </w:r>
      <w:r w:rsidR="009E0AAF">
        <w:rPr>
          <w:color w:val="FF0000"/>
        </w:rPr>
        <w:t xml:space="preserve"> </w:t>
      </w:r>
      <w:r w:rsidR="00221931" w:rsidRPr="002A3F2C">
        <w:rPr>
          <w:color w:val="FF0000"/>
        </w:rPr>
        <w:t>(</w:t>
      </w:r>
      <w:r w:rsidRPr="002A3F2C">
        <w:rPr>
          <w:color w:val="FF0000"/>
        </w:rPr>
        <w:t>Titolare</w:t>
      </w:r>
      <w:r w:rsidR="00221931" w:rsidRPr="002A3F2C">
        <w:rPr>
          <w:color w:val="FF0000"/>
        </w:rPr>
        <w:t>)</w:t>
      </w:r>
    </w:p>
    <w:p w:rsidR="002D2F97" w:rsidRPr="002A3F2C" w:rsidRDefault="002B79E5" w:rsidP="002D2F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jc w:val="both"/>
        <w:rPr>
          <w:color w:val="FF0000"/>
        </w:rPr>
      </w:pPr>
      <w:r w:rsidRPr="002A3F2C">
        <w:rPr>
          <w:b/>
          <w:bCs/>
          <w:color w:val="FF0000"/>
        </w:rPr>
        <w:t>Docente Autore</w:t>
      </w:r>
      <w:r w:rsidR="009E0AAF">
        <w:rPr>
          <w:color w:val="FF0000"/>
        </w:rPr>
        <w:t>: prof.re Paolo Rossi</w:t>
      </w:r>
    </w:p>
    <w:p w:rsidR="002D2F97" w:rsidRDefault="002D2F97" w:rsidP="002D2F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jc w:val="both"/>
      </w:pPr>
    </w:p>
    <w:p w:rsidR="002D2F97" w:rsidRDefault="002D2F97" w:rsidP="002D2F97">
      <w:pPr>
        <w:spacing w:line="100" w:lineRule="atLeast"/>
        <w:jc w:val="center"/>
        <w:rPr>
          <w:sz w:val="28"/>
          <w:szCs w:val="28"/>
        </w:rPr>
      </w:pPr>
    </w:p>
    <w:p w:rsidR="008761CE" w:rsidRDefault="008761CE" w:rsidP="008761CE">
      <w:pPr>
        <w:spacing w:line="100" w:lineRule="atLeast"/>
        <w:jc w:val="center"/>
        <w:rPr>
          <w:b/>
        </w:rPr>
      </w:pPr>
      <w:r w:rsidRPr="007A1085">
        <w:rPr>
          <w:b/>
        </w:rPr>
        <w:t xml:space="preserve">L’AZIENDA E IL SUO CONTESTO  </w:t>
      </w:r>
    </w:p>
    <w:p w:rsidR="008761CE" w:rsidRPr="007A1085" w:rsidRDefault="008761CE" w:rsidP="008761CE">
      <w:pPr>
        <w:spacing w:line="100" w:lineRule="atLeast"/>
        <w:jc w:val="center"/>
        <w:rPr>
          <w:b/>
        </w:rPr>
      </w:pPr>
    </w:p>
    <w:tbl>
      <w:tblPr>
        <w:tblW w:w="0" w:type="auto"/>
        <w:tblLayout w:type="fixed"/>
        <w:tblLook w:val="0000"/>
      </w:tblPr>
      <w:tblGrid>
        <w:gridCol w:w="9778"/>
      </w:tblGrid>
      <w:tr w:rsidR="000E5236" w:rsidTr="00EA07A5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36" w:rsidRDefault="000E5236" w:rsidP="00EA07A5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L’azienda e </w:t>
            </w:r>
            <w:r w:rsidRPr="004C542E">
              <w:rPr>
                <w:b/>
                <w:bCs/>
              </w:rPr>
              <w:t>i suoi valori</w:t>
            </w:r>
          </w:p>
          <w:p w:rsidR="000E5236" w:rsidRPr="004C542E" w:rsidRDefault="000E5236" w:rsidP="00EA07A5">
            <w:pPr>
              <w:spacing w:line="100" w:lineRule="atLeast"/>
              <w:jc w:val="center"/>
              <w:rPr>
                <w:b/>
                <w:bCs/>
              </w:rPr>
            </w:pPr>
          </w:p>
          <w:p w:rsidR="000E5236" w:rsidRPr="002A3F2C" w:rsidRDefault="000E5236" w:rsidP="00EA07A5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color w:val="FF0000"/>
              </w:rPr>
            </w:pPr>
            <w:r w:rsidRPr="002A3F2C">
              <w:rPr>
                <w:bCs/>
                <w:color w:val="FF0000"/>
              </w:rPr>
              <w:t>Lo studio nasce a Lentini con l’intento di erogare servizi di qualità riguardanti l’</w:t>
            </w:r>
            <w:hyperlink r:id="rId9" w:history="1">
              <w:r w:rsidRPr="002A3F2C">
                <w:rPr>
                  <w:color w:val="FF0000"/>
                </w:rPr>
                <w:t>analisi di fattibilità</w:t>
              </w:r>
            </w:hyperlink>
            <w:r w:rsidRPr="002A3F2C">
              <w:rPr>
                <w:bCs/>
                <w:color w:val="FF0000"/>
              </w:rPr>
              <w:t xml:space="preserve">, la </w:t>
            </w:r>
            <w:hyperlink r:id="rId10" w:history="1">
              <w:r w:rsidRPr="002A3F2C">
                <w:rPr>
                  <w:color w:val="FF0000"/>
                </w:rPr>
                <w:t>progettazione</w:t>
              </w:r>
            </w:hyperlink>
            <w:r w:rsidRPr="002A3F2C">
              <w:rPr>
                <w:bCs/>
                <w:color w:val="FF0000"/>
              </w:rPr>
              <w:t xml:space="preserve"> e il </w:t>
            </w:r>
            <w:hyperlink r:id="rId11" w:history="1">
              <w:r w:rsidRPr="002A3F2C">
                <w:rPr>
                  <w:color w:val="FF0000"/>
                </w:rPr>
                <w:t>controllo della realizzazione</w:t>
              </w:r>
            </w:hyperlink>
            <w:r w:rsidRPr="002A3F2C">
              <w:rPr>
                <w:color w:val="FF0000"/>
              </w:rPr>
              <w:t>del prodottocosì da garantire la completa aderenza dell’opera finale a quanto richiesto e progettato.</w:t>
            </w:r>
          </w:p>
          <w:p w:rsidR="000E5236" w:rsidRPr="002A3F2C" w:rsidRDefault="000E5236" w:rsidP="002A3F2C">
            <w:pPr>
              <w:spacing w:line="100" w:lineRule="atLeast"/>
              <w:ind w:firstLine="708"/>
              <w:jc w:val="both"/>
              <w:rPr>
                <w:bCs/>
                <w:color w:val="FF0000"/>
              </w:rPr>
            </w:pPr>
          </w:p>
          <w:p w:rsidR="000E5236" w:rsidRPr="002A3F2C" w:rsidRDefault="000E5236" w:rsidP="00EA07A5">
            <w:pPr>
              <w:spacing w:line="100" w:lineRule="atLeast"/>
              <w:jc w:val="both"/>
              <w:rPr>
                <w:b/>
                <w:bCs/>
                <w:color w:val="FF0000"/>
                <w:highlight w:val="yellow"/>
              </w:rPr>
            </w:pPr>
            <w:r w:rsidRPr="002A3F2C">
              <w:rPr>
                <w:color w:val="FF0000"/>
              </w:rPr>
              <w:t xml:space="preserve">Valori: l’interesse principale dello studio tecnico è la soddisfazione della propria utenza sin dalle fasi iniziali del progetto garantendo il reperimento della documentazione necessaria alle verifiche preliminari per poi rilasciare al completamento delle attività tutte le certificazioni e i collaudi necessari al varo finale dell’opera realizzata. </w:t>
            </w:r>
          </w:p>
          <w:p w:rsidR="000E5236" w:rsidRPr="002A3F2C" w:rsidRDefault="000E5236" w:rsidP="00EA07A5">
            <w:pPr>
              <w:spacing w:line="100" w:lineRule="atLeast"/>
              <w:jc w:val="both"/>
              <w:rPr>
                <w:b/>
                <w:bCs/>
                <w:color w:val="FF0000"/>
                <w:highlight w:val="yellow"/>
              </w:rPr>
            </w:pPr>
          </w:p>
          <w:p w:rsidR="000E5236" w:rsidRPr="002A3F2C" w:rsidRDefault="000E5236" w:rsidP="00EA07A5">
            <w:pPr>
              <w:spacing w:line="100" w:lineRule="atLeast"/>
              <w:jc w:val="both"/>
              <w:rPr>
                <w:color w:val="FF0000"/>
              </w:rPr>
            </w:pPr>
            <w:r w:rsidRPr="002A3F2C">
              <w:rPr>
                <w:color w:val="FF0000"/>
              </w:rPr>
              <w:t>L’impresa ha l’obiettivo di fornire il miglior servizio possibile curando le varie fasi:</w:t>
            </w:r>
          </w:p>
          <w:p w:rsidR="000E5236" w:rsidRPr="002A3F2C" w:rsidRDefault="000E5236" w:rsidP="00EA07A5">
            <w:pPr>
              <w:spacing w:line="100" w:lineRule="atLeast"/>
              <w:jc w:val="both"/>
              <w:rPr>
                <w:color w:val="FF0000"/>
              </w:rPr>
            </w:pPr>
          </w:p>
          <w:p w:rsidR="000E5236" w:rsidRPr="002A3F2C" w:rsidRDefault="000E5236" w:rsidP="00EA07A5">
            <w:pPr>
              <w:pStyle w:val="Paragrafoelenco1"/>
              <w:numPr>
                <w:ilvl w:val="0"/>
                <w:numId w:val="12"/>
              </w:numPr>
              <w:spacing w:after="0" w:line="100" w:lineRule="atLeast"/>
              <w:jc w:val="both"/>
              <w:rPr>
                <w:color w:val="FF0000"/>
              </w:rPr>
            </w:pPr>
            <w:r w:rsidRPr="002A3F2C">
              <w:rPr>
                <w:color w:val="FF0000"/>
              </w:rPr>
              <w:t>preanalitica, attraverso l’accettazione dei bisogni dei clienti;</w:t>
            </w:r>
          </w:p>
          <w:p w:rsidR="000E5236" w:rsidRPr="002A3F2C" w:rsidRDefault="000E5236" w:rsidP="00EA07A5">
            <w:pPr>
              <w:pStyle w:val="Paragrafoelenco1"/>
              <w:numPr>
                <w:ilvl w:val="0"/>
                <w:numId w:val="12"/>
              </w:numPr>
              <w:spacing w:after="0" w:line="100" w:lineRule="atLeast"/>
              <w:jc w:val="both"/>
              <w:rPr>
                <w:color w:val="FF0000"/>
              </w:rPr>
            </w:pPr>
            <w:r w:rsidRPr="002A3F2C">
              <w:rPr>
                <w:color w:val="FF0000"/>
              </w:rPr>
              <w:t xml:space="preserve">analitica, attraverso la scelta di operatori qualificati in grado di fornire soluzioni alternative nella costante ricerca di modelli architettonici e di materiali innovativi e performanti da adottare senza perdere di vista le caratteristiche del contesto nel quale l’opera si inserisce nel rispetto dell’ambiente e del risparmio energetico. </w:t>
            </w:r>
          </w:p>
          <w:p w:rsidR="000E5236" w:rsidRPr="002A3F2C" w:rsidRDefault="000E5236" w:rsidP="00EA07A5">
            <w:pPr>
              <w:pStyle w:val="Paragrafoelenco1"/>
              <w:numPr>
                <w:ilvl w:val="0"/>
                <w:numId w:val="12"/>
              </w:numPr>
              <w:spacing w:after="0" w:line="100" w:lineRule="atLeast"/>
              <w:jc w:val="both"/>
              <w:rPr>
                <w:color w:val="FF0000"/>
              </w:rPr>
            </w:pPr>
            <w:r w:rsidRPr="002A3F2C">
              <w:rPr>
                <w:color w:val="FF0000"/>
              </w:rPr>
              <w:t>postanalitica, mediante il controllo dei risultati esplicitati dal grado di soddisfacimento  emerso nella fase di consegna e l’eventuale assistenza.</w:t>
            </w:r>
          </w:p>
          <w:p w:rsidR="000E5236" w:rsidRPr="002A3F2C" w:rsidRDefault="000E5236" w:rsidP="00EA07A5">
            <w:pPr>
              <w:pStyle w:val="Paragrafoelenco1"/>
              <w:spacing w:after="0" w:line="100" w:lineRule="atLeast"/>
              <w:ind w:left="1080"/>
              <w:jc w:val="both"/>
              <w:rPr>
                <w:color w:val="FF0000"/>
              </w:rPr>
            </w:pPr>
          </w:p>
          <w:p w:rsidR="000E5236" w:rsidRPr="002A3F2C" w:rsidRDefault="000E5236" w:rsidP="00EA07A5">
            <w:pPr>
              <w:pStyle w:val="Paragrafoelenco1"/>
              <w:spacing w:after="0" w:line="100" w:lineRule="atLeast"/>
              <w:ind w:left="0"/>
              <w:jc w:val="both"/>
              <w:rPr>
                <w:color w:val="FF0000"/>
              </w:rPr>
            </w:pPr>
            <w:r w:rsidRPr="002A3F2C">
              <w:rPr>
                <w:color w:val="FF0000"/>
              </w:rPr>
              <w:t>L’attività porta inoltre avanti una politica basata sul miglioramento continuo realizzato mediante un sistema di gestione che si pone i seguenti obiettivi:</w:t>
            </w:r>
          </w:p>
          <w:p w:rsidR="000E5236" w:rsidRPr="002A3F2C" w:rsidRDefault="000E5236" w:rsidP="00EA07A5">
            <w:pPr>
              <w:pStyle w:val="Paragrafoelenco1"/>
              <w:spacing w:after="0" w:line="100" w:lineRule="atLeast"/>
              <w:ind w:left="0"/>
              <w:jc w:val="both"/>
              <w:rPr>
                <w:color w:val="FF0000"/>
              </w:rPr>
            </w:pPr>
          </w:p>
          <w:p w:rsidR="000E5236" w:rsidRPr="002A3F2C" w:rsidRDefault="000E5236" w:rsidP="00EA07A5">
            <w:pPr>
              <w:pStyle w:val="Paragrafoelenco1"/>
              <w:numPr>
                <w:ilvl w:val="0"/>
                <w:numId w:val="13"/>
              </w:numPr>
              <w:spacing w:after="0" w:line="100" w:lineRule="atLeast"/>
              <w:jc w:val="both"/>
              <w:rPr>
                <w:color w:val="FF0000"/>
              </w:rPr>
            </w:pPr>
            <w:r w:rsidRPr="002A3F2C">
              <w:rPr>
                <w:color w:val="FF0000"/>
              </w:rPr>
              <w:t>gestione dell’errore e delle problematiche come momento di presa di coscienza e di autocritica nel processo di cambiamento e miglioramento;</w:t>
            </w:r>
          </w:p>
          <w:p w:rsidR="000E5236" w:rsidRPr="002A3F2C" w:rsidRDefault="000E5236" w:rsidP="00EA07A5">
            <w:pPr>
              <w:pStyle w:val="Paragrafoelenco1"/>
              <w:numPr>
                <w:ilvl w:val="0"/>
                <w:numId w:val="13"/>
              </w:numPr>
              <w:spacing w:after="0" w:line="100" w:lineRule="atLeast"/>
              <w:jc w:val="both"/>
              <w:rPr>
                <w:color w:val="FF0000"/>
              </w:rPr>
            </w:pPr>
            <w:r w:rsidRPr="002A3F2C">
              <w:rPr>
                <w:color w:val="FF0000"/>
              </w:rPr>
              <w:t>individuazione del grado di soddisfazione delle esigenze e delle aspettative dell’utenza;</w:t>
            </w:r>
          </w:p>
          <w:p w:rsidR="000E5236" w:rsidRPr="002A3F2C" w:rsidRDefault="000E5236" w:rsidP="00EA07A5">
            <w:pPr>
              <w:pStyle w:val="Paragrafoelenco1"/>
              <w:numPr>
                <w:ilvl w:val="0"/>
                <w:numId w:val="13"/>
              </w:numPr>
              <w:spacing w:after="0" w:line="100" w:lineRule="atLeast"/>
              <w:jc w:val="both"/>
              <w:rPr>
                <w:color w:val="FF0000"/>
              </w:rPr>
            </w:pPr>
            <w:r w:rsidRPr="002A3F2C">
              <w:rPr>
                <w:color w:val="FF0000"/>
              </w:rPr>
              <w:t>svolgimento del proprio lavoro in modo da dare all’utente massima cortesia e disponibilità.</w:t>
            </w:r>
          </w:p>
          <w:p w:rsidR="000E5236" w:rsidRPr="004C542E" w:rsidRDefault="000E5236" w:rsidP="00EA07A5">
            <w:pPr>
              <w:pStyle w:val="Paragrafoelenco1"/>
              <w:spacing w:after="0" w:line="100" w:lineRule="atLeast"/>
              <w:ind w:left="0"/>
              <w:jc w:val="both"/>
              <w:rPr>
                <w:b/>
                <w:bCs/>
              </w:rPr>
            </w:pPr>
          </w:p>
        </w:tc>
      </w:tr>
      <w:tr w:rsidR="000E5236" w:rsidTr="00EA07A5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36" w:rsidRPr="002A3F2C" w:rsidRDefault="000E5236" w:rsidP="00EA07A5">
            <w:pPr>
              <w:spacing w:line="100" w:lineRule="atLeast"/>
              <w:jc w:val="both"/>
              <w:rPr>
                <w:b/>
                <w:color w:val="FF0000"/>
              </w:rPr>
            </w:pPr>
            <w:r w:rsidRPr="002A3F2C">
              <w:rPr>
                <w:b/>
                <w:color w:val="FF0000"/>
              </w:rPr>
              <w:t>Il contesto: vincoli, sfide ed opportunità</w:t>
            </w:r>
          </w:p>
          <w:p w:rsidR="000E5236" w:rsidRPr="002A3F2C" w:rsidRDefault="000E5236" w:rsidP="00EA07A5">
            <w:pPr>
              <w:spacing w:line="100" w:lineRule="atLeast"/>
              <w:jc w:val="both"/>
              <w:rPr>
                <w:b/>
                <w:color w:val="FF0000"/>
              </w:rPr>
            </w:pPr>
          </w:p>
          <w:p w:rsidR="000E5236" w:rsidRPr="002A3F2C" w:rsidRDefault="000E5236" w:rsidP="00EA07A5">
            <w:pPr>
              <w:spacing w:line="100" w:lineRule="atLeast"/>
              <w:jc w:val="both"/>
              <w:rPr>
                <w:color w:val="FF0000"/>
              </w:rPr>
            </w:pPr>
            <w:r w:rsidRPr="002A3F2C">
              <w:rPr>
                <w:color w:val="FF0000"/>
              </w:rPr>
              <w:t>Vincoli:</w:t>
            </w:r>
          </w:p>
          <w:p w:rsidR="000E5236" w:rsidRPr="002A3F2C" w:rsidRDefault="000E5236" w:rsidP="00EA07A5">
            <w:pPr>
              <w:pStyle w:val="Paragrafoelenco1"/>
              <w:numPr>
                <w:ilvl w:val="0"/>
                <w:numId w:val="7"/>
              </w:numPr>
              <w:spacing w:after="0" w:line="100" w:lineRule="atLeast"/>
              <w:jc w:val="both"/>
              <w:rPr>
                <w:color w:val="FF0000"/>
              </w:rPr>
            </w:pPr>
            <w:r w:rsidRPr="002A3F2C">
              <w:rPr>
                <w:color w:val="FF0000"/>
              </w:rPr>
              <w:t>rispetto in materia di sicurezza e di igiene rigurdante il processo lavorativo, in conformità alla normativa vigente (D.Lgs. 81/2008);</w:t>
            </w:r>
          </w:p>
          <w:p w:rsidR="000E5236" w:rsidRPr="002A3F2C" w:rsidRDefault="000E5236" w:rsidP="00EA07A5">
            <w:pPr>
              <w:pStyle w:val="Paragrafoelenco1"/>
              <w:numPr>
                <w:ilvl w:val="0"/>
                <w:numId w:val="7"/>
              </w:numPr>
              <w:spacing w:after="0" w:line="100" w:lineRule="atLeast"/>
              <w:jc w:val="both"/>
              <w:rPr>
                <w:color w:val="FF0000"/>
              </w:rPr>
            </w:pPr>
            <w:r w:rsidRPr="002A3F2C">
              <w:rPr>
                <w:color w:val="FF0000"/>
              </w:rPr>
              <w:t>monitoraggio della qualità delle forniture per garantire l’adeguatezza alle esigenze lavorative;</w:t>
            </w:r>
          </w:p>
          <w:p w:rsidR="000E5236" w:rsidRPr="002A3F2C" w:rsidRDefault="000E5236" w:rsidP="00EA07A5">
            <w:pPr>
              <w:pStyle w:val="Paragrafoelenco1"/>
              <w:numPr>
                <w:ilvl w:val="0"/>
                <w:numId w:val="7"/>
              </w:numPr>
              <w:spacing w:after="0" w:line="100" w:lineRule="atLeast"/>
              <w:jc w:val="both"/>
              <w:rPr>
                <w:color w:val="FF0000"/>
              </w:rPr>
            </w:pPr>
            <w:r w:rsidRPr="002A3F2C">
              <w:rPr>
                <w:color w:val="FF0000"/>
              </w:rPr>
              <w:t xml:space="preserve">utilizzo di strumenti tecnologici inerenti le attività di studio, ricerca e approfondimento </w:t>
            </w:r>
            <w:r w:rsidRPr="002A3F2C">
              <w:rPr>
                <w:color w:val="FF0000"/>
              </w:rPr>
              <w:lastRenderedPageBreak/>
              <w:t xml:space="preserve">riguardanti la strumentazione di settore. </w:t>
            </w:r>
          </w:p>
          <w:p w:rsidR="000E5236" w:rsidRPr="002A3F2C" w:rsidRDefault="000E5236" w:rsidP="00EA07A5">
            <w:pPr>
              <w:spacing w:line="100" w:lineRule="atLeast"/>
              <w:jc w:val="both"/>
              <w:rPr>
                <w:color w:val="FF0000"/>
              </w:rPr>
            </w:pPr>
            <w:r w:rsidRPr="002A3F2C">
              <w:rPr>
                <w:color w:val="FF0000"/>
              </w:rPr>
              <w:t>Sfide:</w:t>
            </w:r>
          </w:p>
          <w:p w:rsidR="000E5236" w:rsidRPr="002A3F2C" w:rsidRDefault="000E5236" w:rsidP="00EA07A5">
            <w:pPr>
              <w:pStyle w:val="Paragrafoelenco1"/>
              <w:numPr>
                <w:ilvl w:val="0"/>
                <w:numId w:val="5"/>
              </w:numPr>
              <w:spacing w:after="0" w:line="100" w:lineRule="atLeast"/>
              <w:jc w:val="both"/>
              <w:rPr>
                <w:color w:val="FF0000"/>
              </w:rPr>
            </w:pPr>
            <w:r w:rsidRPr="002A3F2C">
              <w:rPr>
                <w:color w:val="FF0000"/>
              </w:rPr>
              <w:t xml:space="preserve">garantire le risorse necessarie per la piena e corretta realizzazione del processo lavorativo; </w:t>
            </w:r>
          </w:p>
          <w:p w:rsidR="000E5236" w:rsidRPr="002A3F2C" w:rsidRDefault="000E5236" w:rsidP="00EA07A5">
            <w:pPr>
              <w:pStyle w:val="Paragrafoelenco1"/>
              <w:numPr>
                <w:ilvl w:val="0"/>
                <w:numId w:val="5"/>
              </w:numPr>
              <w:spacing w:after="0" w:line="100" w:lineRule="atLeast"/>
              <w:jc w:val="both"/>
              <w:rPr>
                <w:color w:val="FF0000"/>
              </w:rPr>
            </w:pPr>
            <w:r w:rsidRPr="002A3F2C">
              <w:rPr>
                <w:color w:val="FF0000"/>
              </w:rPr>
              <w:t>rispettare il contratto con l’utenza mediante una consegna puntuale dei prodotti e una comunicazione chiara ed esaustiva;</w:t>
            </w:r>
          </w:p>
          <w:p w:rsidR="000E5236" w:rsidRPr="002A3F2C" w:rsidRDefault="000E5236" w:rsidP="00EA07A5">
            <w:pPr>
              <w:pStyle w:val="Paragrafoelenco1"/>
              <w:numPr>
                <w:ilvl w:val="0"/>
                <w:numId w:val="5"/>
              </w:numPr>
              <w:spacing w:after="0" w:line="100" w:lineRule="atLeast"/>
              <w:jc w:val="both"/>
              <w:rPr>
                <w:color w:val="FF0000"/>
              </w:rPr>
            </w:pPr>
            <w:r w:rsidRPr="002A3F2C">
              <w:rPr>
                <w:color w:val="FF0000"/>
              </w:rPr>
              <w:t>risolvere efficacemente e puntualmente le problematiche emerse e le segnalazioni da parte dei clienti.</w:t>
            </w:r>
          </w:p>
          <w:p w:rsidR="000E5236" w:rsidRPr="002A3F2C" w:rsidRDefault="000E5236" w:rsidP="00EA07A5">
            <w:pPr>
              <w:spacing w:line="100" w:lineRule="atLeast"/>
              <w:jc w:val="both"/>
              <w:rPr>
                <w:color w:val="FF0000"/>
              </w:rPr>
            </w:pPr>
            <w:r w:rsidRPr="002A3F2C">
              <w:rPr>
                <w:color w:val="FF0000"/>
              </w:rPr>
              <w:t>Opportunità:</w:t>
            </w:r>
          </w:p>
          <w:p w:rsidR="000E5236" w:rsidRPr="002A3F2C" w:rsidRDefault="000E5236" w:rsidP="00EA07A5">
            <w:pPr>
              <w:pStyle w:val="Paragrafoelenco1"/>
              <w:numPr>
                <w:ilvl w:val="0"/>
                <w:numId w:val="9"/>
              </w:numPr>
              <w:spacing w:after="0" w:line="100" w:lineRule="atLeast"/>
              <w:ind w:left="851" w:hanging="425"/>
              <w:jc w:val="both"/>
              <w:rPr>
                <w:color w:val="FF0000"/>
              </w:rPr>
            </w:pPr>
            <w:r w:rsidRPr="002A3F2C">
              <w:rPr>
                <w:color w:val="FF0000"/>
              </w:rPr>
              <w:t>collaborazioni con Enti e o Esperti del settore;</w:t>
            </w:r>
          </w:p>
          <w:p w:rsidR="000E5236" w:rsidRPr="002A3F2C" w:rsidRDefault="000E5236" w:rsidP="00EA07A5">
            <w:pPr>
              <w:pStyle w:val="Paragrafoelenco1"/>
              <w:numPr>
                <w:ilvl w:val="0"/>
                <w:numId w:val="9"/>
              </w:numPr>
              <w:spacing w:after="0" w:line="100" w:lineRule="atLeast"/>
              <w:ind w:left="851" w:hanging="425"/>
              <w:jc w:val="both"/>
              <w:rPr>
                <w:color w:val="FF0000"/>
              </w:rPr>
            </w:pPr>
            <w:r w:rsidRPr="002A3F2C">
              <w:rPr>
                <w:color w:val="FF0000"/>
              </w:rPr>
              <w:t>rapporti con le Istituzioni scolastiche di secondo grado e le Università;</w:t>
            </w:r>
          </w:p>
          <w:p w:rsidR="000E5236" w:rsidRPr="002A3F2C" w:rsidRDefault="000E5236" w:rsidP="00EA07A5">
            <w:pPr>
              <w:pStyle w:val="Paragrafoelenco1"/>
              <w:numPr>
                <w:ilvl w:val="0"/>
                <w:numId w:val="9"/>
              </w:numPr>
              <w:spacing w:after="0" w:line="100" w:lineRule="atLeast"/>
              <w:ind w:left="851" w:hanging="425"/>
              <w:jc w:val="both"/>
              <w:rPr>
                <w:color w:val="FF0000"/>
              </w:rPr>
            </w:pPr>
            <w:r w:rsidRPr="002A3F2C">
              <w:rPr>
                <w:color w:val="FF0000"/>
              </w:rPr>
              <w:t>legame con il territorio.</w:t>
            </w:r>
          </w:p>
          <w:p w:rsidR="000E5236" w:rsidRPr="002A3F2C" w:rsidRDefault="000E5236" w:rsidP="00EA07A5">
            <w:pPr>
              <w:spacing w:line="100" w:lineRule="atLeast"/>
              <w:jc w:val="both"/>
              <w:rPr>
                <w:color w:val="FF0000"/>
              </w:rPr>
            </w:pPr>
          </w:p>
        </w:tc>
      </w:tr>
      <w:tr w:rsidR="000E5236" w:rsidTr="00EA07A5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36" w:rsidRPr="002A3F2C" w:rsidRDefault="000E5236" w:rsidP="00EA07A5">
            <w:pPr>
              <w:spacing w:line="100" w:lineRule="atLeast"/>
              <w:jc w:val="both"/>
              <w:rPr>
                <w:color w:val="FF0000"/>
              </w:rPr>
            </w:pPr>
            <w:r w:rsidRPr="002A3F2C">
              <w:rPr>
                <w:color w:val="FF0000"/>
              </w:rPr>
              <w:lastRenderedPageBreak/>
              <w:t>I fattori di qualità dell’azione economica:</w:t>
            </w:r>
          </w:p>
          <w:p w:rsidR="000E5236" w:rsidRPr="002A3F2C" w:rsidRDefault="000E5236" w:rsidP="00EA07A5">
            <w:pPr>
              <w:pStyle w:val="Paragrafoelenco1"/>
              <w:numPr>
                <w:ilvl w:val="0"/>
                <w:numId w:val="8"/>
              </w:numPr>
              <w:spacing w:after="0" w:line="100" w:lineRule="atLeast"/>
              <w:jc w:val="both"/>
              <w:rPr>
                <w:color w:val="FF0000"/>
              </w:rPr>
            </w:pPr>
            <w:r w:rsidRPr="002A3F2C">
              <w:rPr>
                <w:color w:val="FF0000"/>
              </w:rPr>
              <w:t>consapevolezza che la vita dello studio dipenda dal cliente;</w:t>
            </w:r>
          </w:p>
          <w:p w:rsidR="000E5236" w:rsidRPr="002A3F2C" w:rsidRDefault="000E5236" w:rsidP="00EA07A5">
            <w:pPr>
              <w:pStyle w:val="Paragrafoelenco1"/>
              <w:numPr>
                <w:ilvl w:val="0"/>
                <w:numId w:val="8"/>
              </w:numPr>
              <w:spacing w:after="0" w:line="100" w:lineRule="atLeast"/>
              <w:jc w:val="both"/>
              <w:rPr>
                <w:color w:val="FF0000"/>
              </w:rPr>
            </w:pPr>
            <w:r w:rsidRPr="002A3F2C">
              <w:rPr>
                <w:color w:val="FF0000"/>
              </w:rPr>
              <w:t>coinvolgimento di tutto il personale;</w:t>
            </w:r>
          </w:p>
          <w:p w:rsidR="000E5236" w:rsidRPr="002A3F2C" w:rsidRDefault="000E5236" w:rsidP="00EA07A5">
            <w:pPr>
              <w:pStyle w:val="Paragrafoelenco1"/>
              <w:numPr>
                <w:ilvl w:val="0"/>
                <w:numId w:val="8"/>
              </w:numPr>
              <w:spacing w:after="0" w:line="100" w:lineRule="atLeast"/>
              <w:jc w:val="both"/>
              <w:rPr>
                <w:color w:val="FF0000"/>
              </w:rPr>
            </w:pPr>
            <w:r w:rsidRPr="002A3F2C">
              <w:rPr>
                <w:color w:val="FF0000"/>
              </w:rPr>
              <w:t>individuazione e gestione di un sistema di processi interconnessi;</w:t>
            </w:r>
          </w:p>
          <w:p w:rsidR="000E5236" w:rsidRPr="002A3F2C" w:rsidRDefault="000E5236" w:rsidP="00EA07A5">
            <w:pPr>
              <w:pStyle w:val="Paragrafoelenco1"/>
              <w:numPr>
                <w:ilvl w:val="0"/>
                <w:numId w:val="8"/>
              </w:numPr>
              <w:spacing w:after="0" w:line="100" w:lineRule="atLeast"/>
              <w:jc w:val="both"/>
              <w:rPr>
                <w:color w:val="FF0000"/>
              </w:rPr>
            </w:pPr>
            <w:r w:rsidRPr="002A3F2C">
              <w:rPr>
                <w:color w:val="FF0000"/>
              </w:rPr>
              <w:t>miglioramento continuo;</w:t>
            </w:r>
          </w:p>
          <w:p w:rsidR="000E5236" w:rsidRPr="002A3F2C" w:rsidRDefault="000E5236" w:rsidP="00EA07A5">
            <w:pPr>
              <w:pStyle w:val="Paragrafoelenco1"/>
              <w:numPr>
                <w:ilvl w:val="0"/>
                <w:numId w:val="8"/>
              </w:numPr>
              <w:spacing w:after="0" w:line="100" w:lineRule="atLeast"/>
              <w:jc w:val="both"/>
              <w:rPr>
                <w:color w:val="FF0000"/>
              </w:rPr>
            </w:pPr>
            <w:r w:rsidRPr="002A3F2C">
              <w:rPr>
                <w:color w:val="FF0000"/>
              </w:rPr>
              <w:t>analisi dei dati e delle informazioni per l’attuazione di decisioni efficaci;</w:t>
            </w:r>
          </w:p>
          <w:p w:rsidR="000E5236" w:rsidRPr="002A3F2C" w:rsidRDefault="000E5236" w:rsidP="00EA07A5">
            <w:pPr>
              <w:pStyle w:val="Paragrafoelenco1"/>
              <w:numPr>
                <w:ilvl w:val="0"/>
                <w:numId w:val="8"/>
              </w:numPr>
              <w:spacing w:after="0" w:line="100" w:lineRule="atLeast"/>
              <w:jc w:val="both"/>
              <w:rPr>
                <w:color w:val="FF0000"/>
              </w:rPr>
            </w:pPr>
            <w:r w:rsidRPr="002A3F2C">
              <w:rPr>
                <w:color w:val="FF0000"/>
              </w:rPr>
              <w:t>rapporto di reciproco beneficio tra la struttura e propri fornitori.</w:t>
            </w:r>
          </w:p>
        </w:tc>
      </w:tr>
    </w:tbl>
    <w:p w:rsidR="000E5236" w:rsidRDefault="000E5236" w:rsidP="000E5236">
      <w:pPr>
        <w:spacing w:line="100" w:lineRule="atLeast"/>
        <w:jc w:val="center"/>
      </w:pPr>
    </w:p>
    <w:p w:rsidR="000E5236" w:rsidRDefault="000E5236" w:rsidP="000E5236">
      <w:pPr>
        <w:spacing w:line="100" w:lineRule="atLeast"/>
        <w:jc w:val="center"/>
      </w:pPr>
    </w:p>
    <w:p w:rsidR="000E5236" w:rsidRPr="00927005" w:rsidRDefault="000E5236" w:rsidP="000E5236">
      <w:pPr>
        <w:spacing w:line="100" w:lineRule="atLeast"/>
        <w:jc w:val="center"/>
        <w:rPr>
          <w:b/>
          <w:u w:val="single"/>
        </w:rPr>
      </w:pPr>
      <w:r w:rsidRPr="00927005">
        <w:rPr>
          <w:b/>
          <w:u w:val="single"/>
        </w:rPr>
        <w:t>PROCESSI, RUOLI E ATTIVITÀ SIGNIFICATIVE</w:t>
      </w:r>
    </w:p>
    <w:p w:rsidR="000E5236" w:rsidRDefault="000E5236" w:rsidP="000E5236">
      <w:pPr>
        <w:spacing w:line="100" w:lineRule="atLeast"/>
        <w:jc w:val="center"/>
      </w:pPr>
    </w:p>
    <w:p w:rsidR="000E5236" w:rsidRDefault="000E5236" w:rsidP="000E5236">
      <w:pPr>
        <w:spacing w:line="100" w:lineRule="atLeast"/>
        <w:jc w:val="center"/>
        <w:rPr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0E5236" w:rsidTr="00EA07A5">
        <w:tc>
          <w:tcPr>
            <w:tcW w:w="9778" w:type="dxa"/>
          </w:tcPr>
          <w:p w:rsidR="000E5236" w:rsidRPr="002A3F2C" w:rsidRDefault="000E5236" w:rsidP="00EA07A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ja-JP"/>
              </w:rPr>
            </w:pPr>
            <w:r w:rsidRPr="002A3F2C">
              <w:rPr>
                <w:rFonts w:eastAsia="Calibri"/>
                <w:color w:val="FF0000"/>
                <w:lang w:eastAsia="ja-JP"/>
              </w:rPr>
              <w:t>Il tecnico in uno studio di architettura e ingegneria garantisce la piena affidabilità in tutte le fasi di sviluppo del progetto gestendo in maniera capillare l’intero processo che si conclude con la realizzazione dell’opera.</w:t>
            </w:r>
          </w:p>
          <w:p w:rsidR="000E5236" w:rsidRPr="002A3F2C" w:rsidRDefault="000E5236" w:rsidP="00EA07A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FF0000"/>
                <w:lang w:eastAsia="ja-JP"/>
              </w:rPr>
            </w:pPr>
          </w:p>
          <w:p w:rsidR="000E5236" w:rsidRPr="002A3F2C" w:rsidRDefault="000E5236" w:rsidP="00EA07A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ja-JP"/>
              </w:rPr>
            </w:pPr>
            <w:r w:rsidRPr="002A3F2C">
              <w:rPr>
                <w:rFonts w:eastAsia="Calibri"/>
                <w:b/>
                <w:bCs/>
                <w:color w:val="FF0000"/>
                <w:lang w:eastAsia="ja-JP"/>
              </w:rPr>
              <w:t xml:space="preserve">Area Professionale </w:t>
            </w:r>
            <w:r w:rsidRPr="002A3F2C">
              <w:rPr>
                <w:rFonts w:eastAsia="Calibri"/>
                <w:color w:val="FF0000"/>
                <w:lang w:eastAsia="ja-JP"/>
              </w:rPr>
              <w:t xml:space="preserve"> - studio di fattibilità e di analisi (urbanistica, edilizia ed economica), progettazione (preliminare, definitiva, esecutiva), direzione dei lavori tecnica e/o artistica e la sicurezza nei cantieri. </w:t>
            </w:r>
          </w:p>
          <w:p w:rsidR="000E5236" w:rsidRPr="002A3F2C" w:rsidRDefault="000E5236" w:rsidP="00EA07A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FF0000"/>
                <w:lang w:eastAsia="ja-JP"/>
              </w:rPr>
            </w:pPr>
          </w:p>
          <w:p w:rsidR="000E5236" w:rsidRPr="002A3F2C" w:rsidRDefault="000E5236" w:rsidP="00EA07A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FF0000"/>
                <w:lang w:eastAsia="ja-JP"/>
              </w:rPr>
            </w:pPr>
            <w:r w:rsidRPr="002A3F2C">
              <w:rPr>
                <w:rFonts w:eastAsia="Calibri"/>
                <w:b/>
                <w:bCs/>
                <w:color w:val="FF0000"/>
                <w:lang w:eastAsia="ja-JP"/>
              </w:rPr>
              <w:t>Situazioni-tipo di lavoro</w:t>
            </w:r>
          </w:p>
          <w:p w:rsidR="000E5236" w:rsidRPr="00CE46BE" w:rsidRDefault="000E5236" w:rsidP="00EA07A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ja-JP"/>
              </w:rPr>
            </w:pPr>
            <w:r w:rsidRPr="002A3F2C">
              <w:rPr>
                <w:rFonts w:eastAsia="Calibri"/>
                <w:color w:val="FF0000"/>
                <w:lang w:eastAsia="ja-JP"/>
              </w:rPr>
              <w:t>Il tecnico cura con perizia e dettaglio ogni fase realizzativa allo scopo di ottimizzare tutto il processo edilizio finalizzato alla: progettazione di costruzioni edilizie; ideazione e programmazione di  interventi edilizi; valutazione preventiva per la realizzazione del progetto, in termini di tempo e costi; predisposizione di tutti i documenti tecnici relativi; supervisione dei lavori in cantiere; redazione dei piani di manutenzione; predisposizione degli interventi a scopo di riqualificazione o restauro edilizio.</w:t>
            </w:r>
          </w:p>
        </w:tc>
      </w:tr>
    </w:tbl>
    <w:p w:rsidR="000E5236" w:rsidRDefault="000E5236" w:rsidP="000E5236">
      <w:pPr>
        <w:spacing w:line="100" w:lineRule="atLeast"/>
        <w:jc w:val="center"/>
        <w:rPr>
          <w:b/>
          <w:sz w:val="28"/>
          <w:szCs w:val="28"/>
          <w:u w:val="single"/>
        </w:rPr>
      </w:pPr>
    </w:p>
    <w:p w:rsidR="000E5236" w:rsidRPr="00C83113" w:rsidRDefault="000E5236" w:rsidP="000E5236">
      <w:pPr>
        <w:spacing w:line="100" w:lineRule="atLeast"/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 xml:space="preserve">COMPITI </w:t>
      </w:r>
      <w:r w:rsidRPr="00C83113">
        <w:rPr>
          <w:b/>
          <w:sz w:val="28"/>
          <w:szCs w:val="28"/>
          <w:u w:val="single"/>
        </w:rPr>
        <w:t xml:space="preserve"> COMPETENZE E CRITERI DI SUCCESSO</w:t>
      </w:r>
    </w:p>
    <w:p w:rsidR="000E5236" w:rsidRDefault="000E5236" w:rsidP="000E5236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0E5236" w:rsidTr="00EA07A5">
        <w:tc>
          <w:tcPr>
            <w:tcW w:w="9778" w:type="dxa"/>
          </w:tcPr>
          <w:p w:rsidR="000E5236" w:rsidRPr="009E0AAF" w:rsidRDefault="000E5236" w:rsidP="00EA07A5">
            <w:pPr>
              <w:jc w:val="both"/>
              <w:rPr>
                <w:color w:val="FF0000"/>
              </w:rPr>
            </w:pPr>
            <w:r w:rsidRPr="00B85AB7">
              <w:rPr>
                <w:b/>
              </w:rPr>
              <w:t>Profilo scolastico di riferimento</w:t>
            </w:r>
            <w:r w:rsidRPr="00D42FE9">
              <w:t xml:space="preserve">: </w:t>
            </w:r>
            <w:r w:rsidRPr="009E0AAF">
              <w:rPr>
                <w:color w:val="FF0000"/>
              </w:rPr>
              <w:t>Ist. Tecnico indirizzo C.A.T.</w:t>
            </w:r>
          </w:p>
          <w:p w:rsidR="000E5236" w:rsidRPr="009E0AAF" w:rsidRDefault="000E5236" w:rsidP="00EA07A5">
            <w:pPr>
              <w:spacing w:line="100" w:lineRule="atLeast"/>
              <w:jc w:val="both"/>
              <w:rPr>
                <w:rFonts w:eastAsia="Calibri"/>
                <w:b/>
                <w:bCs/>
                <w:color w:val="FF0000"/>
                <w:lang w:eastAsia="ja-JP"/>
              </w:rPr>
            </w:pPr>
          </w:p>
          <w:p w:rsidR="000E5236" w:rsidRPr="009E0AAF" w:rsidRDefault="000E5236" w:rsidP="00EA07A5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ja-JP"/>
              </w:rPr>
            </w:pPr>
            <w:r w:rsidRPr="009E0AAF">
              <w:rPr>
                <w:rFonts w:eastAsia="Calibri"/>
                <w:color w:val="FF0000"/>
                <w:lang w:eastAsia="ja-JP"/>
              </w:rPr>
              <w:t xml:space="preserve">Competenza: </w:t>
            </w:r>
          </w:p>
          <w:p w:rsidR="000E5236" w:rsidRPr="009E0AAF" w:rsidRDefault="000E5236" w:rsidP="00EA07A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ja-JP"/>
              </w:rPr>
            </w:pPr>
            <w:r w:rsidRPr="009E0AAF">
              <w:rPr>
                <w:rFonts w:eastAsia="Calibri"/>
                <w:color w:val="FF0000"/>
                <w:lang w:eastAsia="ja-JP"/>
              </w:rPr>
              <w:t>essere in grado di utilizzare le strategie del pensiero razionale per affrontare situazioni problematiche elaborando opportune soluzioni;</w:t>
            </w:r>
          </w:p>
          <w:p w:rsidR="000E5236" w:rsidRPr="009E0AAF" w:rsidRDefault="000E5236" w:rsidP="00EA07A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ja-JP"/>
              </w:rPr>
            </w:pPr>
            <w:r w:rsidRPr="009E0AAF">
              <w:rPr>
                <w:rFonts w:eastAsia="Calibri"/>
                <w:color w:val="FF0000"/>
                <w:lang w:eastAsia="ja-JP"/>
              </w:rPr>
              <w:t>scegliere dispositivi e strumenti in base alle loro caratteristiche funzionali;</w:t>
            </w:r>
          </w:p>
          <w:p w:rsidR="000E5236" w:rsidRPr="009E0AAF" w:rsidRDefault="000E5236" w:rsidP="00EA07A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ja-JP"/>
              </w:rPr>
            </w:pPr>
            <w:r w:rsidRPr="009E0AAF">
              <w:rPr>
                <w:rFonts w:eastAsia="Calibri"/>
                <w:color w:val="FF0000"/>
                <w:lang w:eastAsia="ja-JP"/>
              </w:rPr>
              <w:t>descrivere e comparare il funzionamento di dispositivi e strumenti;</w:t>
            </w:r>
          </w:p>
          <w:p w:rsidR="000E5236" w:rsidRPr="009E0AAF" w:rsidRDefault="000E5236" w:rsidP="00EA07A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ja-JP"/>
              </w:rPr>
            </w:pPr>
            <w:r w:rsidRPr="009E0AAF">
              <w:rPr>
                <w:rFonts w:eastAsia="Calibri"/>
                <w:color w:val="FF0000"/>
                <w:lang w:eastAsia="ja-JP"/>
              </w:rPr>
              <w:t xml:space="preserve">utilizzare la rete web e gli strumenti informatici nelle attività di studio, ricerca e </w:t>
            </w:r>
            <w:r w:rsidRPr="009E0AAF">
              <w:rPr>
                <w:rFonts w:eastAsia="Calibri"/>
                <w:color w:val="FF0000"/>
                <w:lang w:eastAsia="ja-JP"/>
              </w:rPr>
              <w:lastRenderedPageBreak/>
              <w:t xml:space="preserve">approfondimento per la risoluzione di diverse problematiche.  </w:t>
            </w:r>
          </w:p>
          <w:p w:rsidR="000E5236" w:rsidRDefault="000E5236" w:rsidP="00EA07A5">
            <w:pPr>
              <w:autoSpaceDE w:val="0"/>
              <w:autoSpaceDN w:val="0"/>
              <w:adjustRightInd w:val="0"/>
              <w:rPr>
                <w:rFonts w:eastAsia="Calibri"/>
                <w:lang w:eastAsia="ja-JP"/>
              </w:rPr>
            </w:pPr>
          </w:p>
          <w:p w:rsidR="000E5236" w:rsidRPr="00D42FE9" w:rsidRDefault="000E5236" w:rsidP="00EA07A5">
            <w:pPr>
              <w:autoSpaceDE w:val="0"/>
              <w:autoSpaceDN w:val="0"/>
              <w:adjustRightInd w:val="0"/>
              <w:rPr>
                <w:rFonts w:eastAsia="Calibri"/>
                <w:lang w:eastAsia="ja-JP"/>
              </w:rPr>
            </w:pPr>
            <w:r w:rsidRPr="00D42FE9">
              <w:rPr>
                <w:rFonts w:eastAsia="Calibri"/>
                <w:lang w:eastAsia="ja-JP"/>
              </w:rPr>
              <w:t>Descrizione:</w:t>
            </w:r>
          </w:p>
          <w:p w:rsidR="000E5236" w:rsidRPr="00D42FE9" w:rsidRDefault="000E5236" w:rsidP="00EA07A5">
            <w:pPr>
              <w:autoSpaceDE w:val="0"/>
              <w:autoSpaceDN w:val="0"/>
              <w:adjustRightInd w:val="0"/>
              <w:rPr>
                <w:rFonts w:eastAsia="Calibri"/>
                <w:lang w:eastAsia="ja-JP"/>
              </w:rPr>
            </w:pPr>
          </w:p>
          <w:p w:rsidR="000E5236" w:rsidRPr="009E0AAF" w:rsidRDefault="000E5236" w:rsidP="00EA07A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ja-JP"/>
              </w:rPr>
            </w:pPr>
            <w:r w:rsidRPr="00D42FE9">
              <w:rPr>
                <w:rFonts w:eastAsia="Calibri"/>
                <w:lang w:eastAsia="ja-JP"/>
              </w:rPr>
              <w:t xml:space="preserve">- </w:t>
            </w:r>
            <w:r w:rsidRPr="009E0AAF">
              <w:rPr>
                <w:rFonts w:eastAsia="Calibri"/>
                <w:color w:val="FF0000"/>
                <w:lang w:eastAsia="ja-JP"/>
              </w:rPr>
              <w:t>consigliare e proporre modalità e soluzioni d’intervento in relazioni alle specifiche esigenze del cliente;</w:t>
            </w:r>
          </w:p>
          <w:p w:rsidR="000E5236" w:rsidRPr="009E0AAF" w:rsidRDefault="000E5236" w:rsidP="00EA07A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ja-JP"/>
              </w:rPr>
            </w:pPr>
            <w:r w:rsidRPr="009E0AAF">
              <w:rPr>
                <w:rFonts w:eastAsia="Calibri"/>
                <w:color w:val="FF0000"/>
                <w:lang w:eastAsia="ja-JP"/>
              </w:rPr>
              <w:t>- leggere e interpretare i manuali di istruzione, d’uso e di riferimento anche in lingua inglese;</w:t>
            </w:r>
          </w:p>
          <w:p w:rsidR="000E5236" w:rsidRPr="009E0AAF" w:rsidRDefault="000E5236" w:rsidP="00EA07A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ja-JP"/>
              </w:rPr>
            </w:pPr>
            <w:r w:rsidRPr="009E0AAF">
              <w:rPr>
                <w:rFonts w:eastAsia="Calibri"/>
                <w:color w:val="FF0000"/>
                <w:lang w:eastAsia="ja-JP"/>
              </w:rPr>
              <w:t>- riconoscere le caratteristiche dei componenti;</w:t>
            </w:r>
          </w:p>
          <w:p w:rsidR="000E5236" w:rsidRPr="009E0AAF" w:rsidRDefault="000E5236" w:rsidP="00EA07A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ja-JP"/>
              </w:rPr>
            </w:pPr>
            <w:r w:rsidRPr="009E0AAF">
              <w:rPr>
                <w:rFonts w:eastAsia="Calibri"/>
                <w:color w:val="FF0000"/>
                <w:lang w:eastAsia="ja-JP"/>
              </w:rPr>
              <w:t>- individuare le tipologie dei sistemi di controllo digitali;</w:t>
            </w:r>
          </w:p>
          <w:p w:rsidR="000E5236" w:rsidRPr="009E0AAF" w:rsidRDefault="000E5236" w:rsidP="00EA07A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ja-JP"/>
              </w:rPr>
            </w:pPr>
            <w:r w:rsidRPr="009E0AAF">
              <w:rPr>
                <w:rFonts w:eastAsia="Calibri"/>
                <w:color w:val="FF0000"/>
                <w:lang w:eastAsia="ja-JP"/>
              </w:rPr>
              <w:t>- verificare anomalie esecutive;</w:t>
            </w:r>
          </w:p>
          <w:p w:rsidR="000E5236" w:rsidRPr="00D42FE9" w:rsidRDefault="000E5236" w:rsidP="00EA07A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ja-JP"/>
              </w:rPr>
            </w:pPr>
            <w:r w:rsidRPr="009E0AAF">
              <w:rPr>
                <w:rFonts w:eastAsia="Calibri"/>
                <w:color w:val="FF0000"/>
                <w:lang w:eastAsia="ja-JP"/>
              </w:rPr>
              <w:t>- correggere anomalie esecutive</w:t>
            </w:r>
            <w:r w:rsidRPr="00D42FE9">
              <w:rPr>
                <w:rFonts w:eastAsia="Calibri"/>
                <w:lang w:eastAsia="ja-JP"/>
              </w:rPr>
              <w:t>.</w:t>
            </w:r>
          </w:p>
          <w:p w:rsidR="000E5236" w:rsidRPr="00D42FE9" w:rsidRDefault="000E5236" w:rsidP="00EA07A5">
            <w:pPr>
              <w:spacing w:line="100" w:lineRule="atLeast"/>
              <w:jc w:val="both"/>
            </w:pPr>
          </w:p>
          <w:p w:rsidR="000E5236" w:rsidRPr="00D42FE9" w:rsidRDefault="000E5236" w:rsidP="00EA07A5">
            <w:pPr>
              <w:autoSpaceDE w:val="0"/>
              <w:autoSpaceDN w:val="0"/>
              <w:adjustRightInd w:val="0"/>
              <w:rPr>
                <w:rFonts w:eastAsia="Calibri"/>
                <w:lang w:eastAsia="ja-JP"/>
              </w:rPr>
            </w:pPr>
            <w:r w:rsidRPr="00D42FE9">
              <w:rPr>
                <w:rFonts w:eastAsia="Calibri"/>
                <w:lang w:eastAsia="ja-JP"/>
              </w:rPr>
              <w:t xml:space="preserve">Competenze associate: </w:t>
            </w:r>
          </w:p>
          <w:p w:rsidR="000E5236" w:rsidRPr="00D42FE9" w:rsidRDefault="000E5236" w:rsidP="00EA07A5">
            <w:pPr>
              <w:autoSpaceDE w:val="0"/>
              <w:autoSpaceDN w:val="0"/>
              <w:adjustRightInd w:val="0"/>
              <w:rPr>
                <w:rFonts w:eastAsia="Calibri"/>
                <w:lang w:eastAsia="ja-JP"/>
              </w:rPr>
            </w:pPr>
          </w:p>
          <w:p w:rsidR="000E5236" w:rsidRPr="009E0AAF" w:rsidRDefault="000E5236" w:rsidP="00EA07A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Calibri"/>
                <w:color w:val="FF0000"/>
                <w:lang w:eastAsia="ja-JP"/>
              </w:rPr>
            </w:pPr>
            <w:r w:rsidRPr="009E0AAF">
              <w:rPr>
                <w:rFonts w:eastAsia="Calibri"/>
                <w:color w:val="FF0000"/>
                <w:lang w:eastAsia="ja-JP"/>
              </w:rPr>
              <w:t>individuare le strategie appropriate per la risoluzione dei problemi;</w:t>
            </w:r>
          </w:p>
          <w:p w:rsidR="000E5236" w:rsidRPr="009E0AAF" w:rsidRDefault="000E5236" w:rsidP="00EA07A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Calibri"/>
                <w:color w:val="FF0000"/>
                <w:lang w:eastAsia="ja-JP"/>
              </w:rPr>
            </w:pPr>
            <w:r w:rsidRPr="009E0AAF">
              <w:rPr>
                <w:rFonts w:eastAsia="Calibri"/>
                <w:color w:val="FF0000"/>
                <w:lang w:eastAsia="ja-JP"/>
              </w:rPr>
              <w:t>collocare l’esperienza personale in un sistema di regole fondato sul reciproco riconoscimento dei diritti garantiti dalla Costituzione a tutela della persona e dell’ambiente;</w:t>
            </w:r>
          </w:p>
          <w:p w:rsidR="000E5236" w:rsidRPr="009E0AAF" w:rsidRDefault="000E5236" w:rsidP="00EA07A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Calibri"/>
                <w:color w:val="FF0000"/>
                <w:lang w:eastAsia="ja-JP"/>
              </w:rPr>
            </w:pPr>
            <w:r w:rsidRPr="009E0AAF">
              <w:rPr>
                <w:rFonts w:eastAsia="Calibri"/>
                <w:color w:val="FF0000"/>
                <w:lang w:eastAsia="ja-JP"/>
              </w:rPr>
              <w:t>riconoscere le caratteristiche essenziali del sistema socio-economico per orientarsi nel tessuto produttivo del proprio territorio;</w:t>
            </w:r>
          </w:p>
          <w:p w:rsidR="000E5236" w:rsidRPr="009E0AAF" w:rsidRDefault="000E5236" w:rsidP="00EA07A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Calibri"/>
                <w:color w:val="FF0000"/>
                <w:lang w:eastAsia="ja-JP"/>
              </w:rPr>
            </w:pPr>
            <w:r w:rsidRPr="009E0AAF">
              <w:rPr>
                <w:rFonts w:eastAsia="Calibri"/>
                <w:color w:val="FF0000"/>
                <w:lang w:eastAsia="ja-JP"/>
              </w:rPr>
              <w:t>comunicare;</w:t>
            </w:r>
          </w:p>
          <w:p w:rsidR="000E5236" w:rsidRPr="009E0AAF" w:rsidRDefault="000E5236" w:rsidP="00EA07A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Calibri"/>
                <w:color w:val="FF0000"/>
                <w:lang w:eastAsia="ja-JP"/>
              </w:rPr>
            </w:pPr>
            <w:r w:rsidRPr="009E0AAF">
              <w:rPr>
                <w:rFonts w:eastAsia="Calibri"/>
                <w:color w:val="FF0000"/>
                <w:lang w:eastAsia="ja-JP"/>
              </w:rPr>
              <w:t>collaborare e partecipare;</w:t>
            </w:r>
          </w:p>
          <w:p w:rsidR="000E5236" w:rsidRPr="009E0AAF" w:rsidRDefault="000E5236" w:rsidP="00EA07A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Calibri"/>
                <w:color w:val="FF0000"/>
                <w:lang w:eastAsia="ja-JP"/>
              </w:rPr>
            </w:pPr>
            <w:r w:rsidRPr="009E0AAF">
              <w:rPr>
                <w:rFonts w:eastAsia="Calibri"/>
                <w:color w:val="FF0000"/>
                <w:lang w:eastAsia="ja-JP"/>
              </w:rPr>
              <w:t>agire in modo autonomo e responsabile;</w:t>
            </w:r>
          </w:p>
          <w:p w:rsidR="000E5236" w:rsidRPr="009E0AAF" w:rsidRDefault="000E5236" w:rsidP="00EA07A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Calibri"/>
                <w:color w:val="FF0000"/>
                <w:lang w:eastAsia="ja-JP"/>
              </w:rPr>
            </w:pPr>
            <w:r w:rsidRPr="009E0AAF">
              <w:rPr>
                <w:rFonts w:eastAsia="Calibri"/>
                <w:color w:val="FF0000"/>
                <w:lang w:eastAsia="ja-JP"/>
              </w:rPr>
              <w:t>riconoscere gli aspetti di efficacia, efficienza e qualità nella propria attività lavorativa;</w:t>
            </w:r>
          </w:p>
          <w:p w:rsidR="000E5236" w:rsidRPr="009E0AAF" w:rsidRDefault="000E5236" w:rsidP="00EA07A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Calibri"/>
                <w:color w:val="FF0000"/>
                <w:lang w:eastAsia="ja-JP"/>
              </w:rPr>
            </w:pPr>
            <w:r w:rsidRPr="009E0AAF">
              <w:rPr>
                <w:rFonts w:eastAsia="Calibri"/>
                <w:color w:val="FF0000"/>
                <w:lang w:eastAsia="ja-JP"/>
              </w:rPr>
              <w:t>acquisire consapevolezza del ruolo, dei compiti e delle responsbilità del perito tecnico all’interno dello studio tecnico e del cantiere.</w:t>
            </w:r>
          </w:p>
          <w:p w:rsidR="000E5236" w:rsidRPr="00D42FE9" w:rsidRDefault="000E5236" w:rsidP="00EA07A5">
            <w:pPr>
              <w:autoSpaceDE w:val="0"/>
              <w:autoSpaceDN w:val="0"/>
              <w:adjustRightInd w:val="0"/>
              <w:rPr>
                <w:rFonts w:eastAsia="Calibri"/>
                <w:lang w:eastAsia="ja-JP"/>
              </w:rPr>
            </w:pPr>
          </w:p>
          <w:p w:rsidR="000E5236" w:rsidRDefault="000E5236" w:rsidP="00EA07A5">
            <w:pPr>
              <w:autoSpaceDE w:val="0"/>
              <w:autoSpaceDN w:val="0"/>
              <w:adjustRightInd w:val="0"/>
              <w:rPr>
                <w:rFonts w:eastAsia="Calibri"/>
                <w:lang w:eastAsia="ja-JP"/>
              </w:rPr>
            </w:pPr>
            <w:r w:rsidRPr="00D42FE9">
              <w:rPr>
                <w:rFonts w:eastAsia="Calibri"/>
                <w:lang w:eastAsia="ja-JP"/>
              </w:rPr>
              <w:t>Conoscenze:</w:t>
            </w:r>
          </w:p>
          <w:p w:rsidR="000E5236" w:rsidRPr="00D42FE9" w:rsidRDefault="000E5236" w:rsidP="00EA07A5">
            <w:pPr>
              <w:autoSpaceDE w:val="0"/>
              <w:autoSpaceDN w:val="0"/>
              <w:adjustRightInd w:val="0"/>
              <w:rPr>
                <w:rFonts w:eastAsia="Calibri"/>
                <w:lang w:eastAsia="ja-JP"/>
              </w:rPr>
            </w:pPr>
          </w:p>
          <w:p w:rsidR="000E5236" w:rsidRPr="009E0AAF" w:rsidRDefault="000E5236" w:rsidP="00EA07A5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eastAsia="Calibri"/>
                <w:color w:val="FF0000"/>
                <w:lang w:eastAsia="ja-JP"/>
              </w:rPr>
            </w:pPr>
            <w:r w:rsidRPr="009E0AAF">
              <w:rPr>
                <w:rFonts w:eastAsia="Calibri"/>
                <w:color w:val="FF0000"/>
                <w:lang w:eastAsia="ja-JP"/>
              </w:rPr>
              <w:t>principi di funzionamento e caratteristiche di impiego della strumentazione di laboratorio;</w:t>
            </w:r>
          </w:p>
          <w:p w:rsidR="000E5236" w:rsidRPr="009E0AAF" w:rsidRDefault="000E5236" w:rsidP="00EA07A5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eastAsia="Calibri"/>
                <w:color w:val="FF0000"/>
                <w:lang w:eastAsia="ja-JP"/>
              </w:rPr>
            </w:pPr>
            <w:r w:rsidRPr="009E0AAF">
              <w:rPr>
                <w:rFonts w:eastAsia="Calibri"/>
                <w:color w:val="FF0000"/>
                <w:lang w:eastAsia="ja-JP"/>
              </w:rPr>
              <w:t>manuali di istruzione;</w:t>
            </w:r>
          </w:p>
          <w:p w:rsidR="000E5236" w:rsidRPr="009E0AAF" w:rsidRDefault="000E5236" w:rsidP="00EA07A5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eastAsia="Calibri"/>
                <w:color w:val="FF0000"/>
                <w:lang w:eastAsia="ja-JP"/>
              </w:rPr>
            </w:pPr>
            <w:r w:rsidRPr="009E0AAF">
              <w:rPr>
                <w:rFonts w:eastAsia="Calibri"/>
                <w:color w:val="FF0000"/>
                <w:lang w:eastAsia="ja-JP"/>
              </w:rPr>
              <w:t>principi di funzionamento, tecnologie e caratteristiche di impiego dei diversi dispositivi e materiali;</w:t>
            </w:r>
          </w:p>
          <w:p w:rsidR="000E5236" w:rsidRPr="009E0AAF" w:rsidRDefault="000E5236" w:rsidP="00EA07A5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eastAsia="Calibri"/>
                <w:color w:val="FF0000"/>
                <w:lang w:eastAsia="ja-JP"/>
              </w:rPr>
            </w:pPr>
            <w:r w:rsidRPr="009E0AAF">
              <w:rPr>
                <w:rFonts w:eastAsia="Calibri"/>
                <w:color w:val="FF0000"/>
                <w:lang w:eastAsia="ja-JP"/>
              </w:rPr>
              <w:t>elementi fondamentali dei differenti componenti proposti;</w:t>
            </w:r>
          </w:p>
          <w:p w:rsidR="000E5236" w:rsidRPr="009E0AAF" w:rsidRDefault="000E5236" w:rsidP="00EA07A5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eastAsia="Calibri"/>
                <w:color w:val="FF0000"/>
                <w:lang w:eastAsia="ja-JP"/>
              </w:rPr>
            </w:pPr>
            <w:r w:rsidRPr="009E0AAF">
              <w:rPr>
                <w:rFonts w:eastAsia="Calibri"/>
                <w:color w:val="FF0000"/>
                <w:lang w:eastAsia="ja-JP"/>
              </w:rPr>
              <w:t>lessico e terminologia tecnica di settore anche in lingua inglese;</w:t>
            </w:r>
          </w:p>
          <w:p w:rsidR="000E5236" w:rsidRPr="009E0AAF" w:rsidRDefault="000E5236" w:rsidP="00EA07A5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eastAsia="Calibri"/>
                <w:color w:val="FF0000"/>
                <w:lang w:eastAsia="ja-JP"/>
              </w:rPr>
            </w:pPr>
            <w:r w:rsidRPr="009E0AAF">
              <w:rPr>
                <w:rFonts w:eastAsia="Calibri"/>
                <w:color w:val="FF0000"/>
                <w:lang w:eastAsia="ja-JP"/>
              </w:rPr>
              <w:t>servizi e tendenze evolutive rigurdanti la comunicazione in mobilità;</w:t>
            </w:r>
          </w:p>
          <w:p w:rsidR="000E5236" w:rsidRPr="009E0AAF" w:rsidRDefault="000E5236" w:rsidP="00EA07A5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eastAsia="Calibri"/>
                <w:color w:val="FF0000"/>
                <w:lang w:eastAsia="ja-JP"/>
              </w:rPr>
            </w:pPr>
            <w:r w:rsidRPr="009E0AAF">
              <w:rPr>
                <w:rFonts w:eastAsia="Calibri"/>
                <w:color w:val="FF0000"/>
                <w:lang w:eastAsia="ja-JP"/>
              </w:rPr>
              <w:t xml:space="preserve">tecniche di installazione di vari accessori.  </w:t>
            </w:r>
          </w:p>
          <w:p w:rsidR="000E5236" w:rsidRPr="009E0AAF" w:rsidRDefault="000E5236" w:rsidP="00EA07A5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eastAsia="Calibri"/>
                <w:color w:val="FF0000"/>
                <w:lang w:eastAsia="ja-JP"/>
              </w:rPr>
            </w:pPr>
            <w:r w:rsidRPr="009E0AAF">
              <w:rPr>
                <w:rFonts w:eastAsia="Calibri"/>
                <w:color w:val="FF0000"/>
                <w:lang w:eastAsia="ja-JP"/>
              </w:rPr>
              <w:t>applicazioni pratiche delle scienze ingegneristiche e della tecnologia</w:t>
            </w:r>
          </w:p>
          <w:p w:rsidR="000E5236" w:rsidRDefault="000E5236" w:rsidP="00EA07A5">
            <w:pPr>
              <w:autoSpaceDE w:val="0"/>
              <w:autoSpaceDN w:val="0"/>
              <w:adjustRightInd w:val="0"/>
              <w:rPr>
                <w:rFonts w:eastAsia="Calibri"/>
                <w:lang w:eastAsia="ja-JP"/>
              </w:rPr>
            </w:pPr>
          </w:p>
          <w:p w:rsidR="000E5236" w:rsidRDefault="000E5236" w:rsidP="00EA07A5">
            <w:pPr>
              <w:autoSpaceDE w:val="0"/>
              <w:autoSpaceDN w:val="0"/>
              <w:adjustRightInd w:val="0"/>
              <w:rPr>
                <w:rFonts w:eastAsia="Calibri"/>
                <w:lang w:eastAsia="ja-JP"/>
              </w:rPr>
            </w:pPr>
            <w:r w:rsidRPr="00D42FE9">
              <w:rPr>
                <w:rFonts w:eastAsia="Calibri"/>
                <w:lang w:eastAsia="ja-JP"/>
              </w:rPr>
              <w:t>Abilità:</w:t>
            </w:r>
          </w:p>
          <w:p w:rsidR="000E5236" w:rsidRPr="00D42FE9" w:rsidRDefault="000E5236" w:rsidP="00EA07A5">
            <w:pPr>
              <w:autoSpaceDE w:val="0"/>
              <w:autoSpaceDN w:val="0"/>
              <w:adjustRightInd w:val="0"/>
              <w:rPr>
                <w:rFonts w:eastAsia="Calibri"/>
                <w:lang w:eastAsia="ja-JP"/>
              </w:rPr>
            </w:pPr>
          </w:p>
          <w:p w:rsidR="000E5236" w:rsidRPr="009E0AAF" w:rsidRDefault="000E5236" w:rsidP="00EA07A5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="Calibri"/>
                <w:color w:val="FF0000"/>
                <w:lang w:eastAsia="ja-JP"/>
              </w:rPr>
            </w:pPr>
            <w:r w:rsidRPr="009E0AAF">
              <w:rPr>
                <w:rFonts w:eastAsia="Calibri"/>
                <w:color w:val="FF0000"/>
                <w:lang w:eastAsia="ja-JP"/>
              </w:rPr>
              <w:t>stabilire le grandezze fisiche caratteristiche di una misura;</w:t>
            </w:r>
          </w:p>
          <w:p w:rsidR="000E5236" w:rsidRPr="009E0AAF" w:rsidRDefault="000E5236" w:rsidP="00EA07A5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="Calibri"/>
                <w:color w:val="FF0000"/>
                <w:lang w:eastAsia="ja-JP"/>
              </w:rPr>
            </w:pPr>
            <w:r w:rsidRPr="009E0AAF">
              <w:rPr>
                <w:rFonts w:eastAsia="Calibri"/>
                <w:color w:val="FF0000"/>
                <w:lang w:eastAsia="ja-JP"/>
              </w:rPr>
              <w:t>sapersi relazionare con altri, quali clienti e/o operatori, nel contesto lavorativo;</w:t>
            </w:r>
          </w:p>
          <w:p w:rsidR="000E5236" w:rsidRPr="009E0AAF" w:rsidRDefault="000E5236" w:rsidP="00EA07A5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="Calibri"/>
                <w:color w:val="FF0000"/>
                <w:lang w:eastAsia="ja-JP"/>
              </w:rPr>
            </w:pPr>
            <w:r w:rsidRPr="009E0AAF">
              <w:rPr>
                <w:rFonts w:eastAsia="Calibri"/>
                <w:color w:val="FF0000"/>
                <w:lang w:eastAsia="ja-JP"/>
              </w:rPr>
              <w:t>usare la strumentazione adeguata, rispettando le indicazioni del tutor aziendale e le norme sulla sicurezza;</w:t>
            </w:r>
          </w:p>
          <w:p w:rsidR="000E5236" w:rsidRPr="009E0AAF" w:rsidRDefault="000E5236" w:rsidP="00EA07A5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="Calibri"/>
                <w:color w:val="FF0000"/>
                <w:lang w:eastAsia="ja-JP"/>
              </w:rPr>
            </w:pPr>
            <w:r w:rsidRPr="009E0AAF">
              <w:rPr>
                <w:rFonts w:eastAsia="Calibri"/>
                <w:color w:val="FF0000"/>
                <w:lang w:eastAsia="ja-JP"/>
              </w:rPr>
              <w:t>usare un linguaggio tecnico appropriato;</w:t>
            </w:r>
          </w:p>
          <w:p w:rsidR="000E5236" w:rsidRPr="009E0AAF" w:rsidRDefault="000E5236" w:rsidP="00EA07A5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="Calibri"/>
                <w:color w:val="FF0000"/>
                <w:lang w:eastAsia="ja-JP"/>
              </w:rPr>
            </w:pPr>
            <w:r w:rsidRPr="009E0AAF">
              <w:rPr>
                <w:rFonts w:eastAsia="Calibri"/>
                <w:color w:val="FF0000"/>
                <w:lang w:eastAsia="ja-JP"/>
              </w:rPr>
              <w:t>riconoscere il nome degli accesori/dispositivi da utilizzare;</w:t>
            </w:r>
          </w:p>
          <w:p w:rsidR="000E5236" w:rsidRPr="009E0AAF" w:rsidRDefault="000E5236" w:rsidP="00EA07A5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="Calibri"/>
                <w:color w:val="FF0000"/>
                <w:lang w:eastAsia="ja-JP"/>
              </w:rPr>
            </w:pPr>
            <w:r w:rsidRPr="009E0AAF">
              <w:rPr>
                <w:rFonts w:eastAsia="Calibri"/>
                <w:color w:val="FF0000"/>
                <w:lang w:eastAsia="ja-JP"/>
              </w:rPr>
              <w:t xml:space="preserve">utilizzare consapevolmente gli strumenti scegliendo adeguati metodi di misura e di collaudo; </w:t>
            </w:r>
          </w:p>
          <w:p w:rsidR="000E5236" w:rsidRPr="008B484E" w:rsidRDefault="000E5236" w:rsidP="00EA07A5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="Calibri"/>
                <w:lang w:eastAsia="ja-JP"/>
              </w:rPr>
            </w:pPr>
            <w:r w:rsidRPr="009E0AAF">
              <w:rPr>
                <w:rFonts w:eastAsia="Calibri"/>
                <w:color w:val="FF0000"/>
                <w:lang w:eastAsia="ja-JP"/>
              </w:rPr>
              <w:t>verificare e ottimizzare le prestazioni delle apparecchiature</w:t>
            </w:r>
            <w:r w:rsidRPr="00D42FE9">
              <w:rPr>
                <w:rFonts w:eastAsia="Calibri"/>
                <w:lang w:eastAsia="ja-JP"/>
              </w:rPr>
              <w:t>.</w:t>
            </w:r>
          </w:p>
        </w:tc>
      </w:tr>
    </w:tbl>
    <w:p w:rsidR="000E5236" w:rsidRPr="00976D2F" w:rsidRDefault="000E5236" w:rsidP="000E5236">
      <w:pPr>
        <w:autoSpaceDE w:val="0"/>
        <w:autoSpaceDN w:val="0"/>
        <w:adjustRightInd w:val="0"/>
        <w:rPr>
          <w:rFonts w:ascii="Arial" w:eastAsia="Calibri" w:hAnsi="Arial" w:cs="Arial"/>
          <w:lang w:eastAsia="ja-JP"/>
        </w:rPr>
      </w:pPr>
    </w:p>
    <w:p w:rsidR="000E5236" w:rsidRDefault="000E5236" w:rsidP="000E5236">
      <w:pPr>
        <w:autoSpaceDE w:val="0"/>
        <w:autoSpaceDN w:val="0"/>
        <w:adjustRightInd w:val="0"/>
        <w:rPr>
          <w:rFonts w:ascii="Arial" w:eastAsia="Calibri" w:hAnsi="Arial" w:cs="Arial"/>
          <w:sz w:val="17"/>
          <w:szCs w:val="17"/>
          <w:lang w:eastAsia="ja-JP"/>
        </w:rPr>
      </w:pPr>
    </w:p>
    <w:p w:rsidR="000E5236" w:rsidRPr="00D42FE9" w:rsidRDefault="000E5236" w:rsidP="000E5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lang w:eastAsia="ja-JP"/>
        </w:rPr>
      </w:pPr>
      <w:r w:rsidRPr="00D42FE9">
        <w:rPr>
          <w:rFonts w:eastAsia="Calibri"/>
          <w:lang w:eastAsia="ja-JP"/>
        </w:rPr>
        <w:t>Percorsi formativi e titoli di studio collegati</w:t>
      </w:r>
    </w:p>
    <w:p w:rsidR="000E5236" w:rsidRPr="00D42FE9" w:rsidRDefault="000E5236" w:rsidP="000E5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18"/>
          <w:szCs w:val="18"/>
          <w:lang w:eastAsia="ja-JP"/>
        </w:rPr>
      </w:pPr>
    </w:p>
    <w:p w:rsidR="000E5236" w:rsidRPr="00231F9B" w:rsidRDefault="000E5236" w:rsidP="000E5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lang w:eastAsia="ja-JP"/>
        </w:rPr>
      </w:pPr>
      <w:r w:rsidRPr="009E0AAF">
        <w:rPr>
          <w:rFonts w:eastAsia="Calibri"/>
          <w:color w:val="FF0000"/>
          <w:lang w:eastAsia="ja-JP"/>
        </w:rPr>
        <w:t>Nella zona in cui è ubicato lo studio esiste un solo isituto tecnico afferente a percorsi di studio inerenti l’istruzione secondaria di secondo grado per geometri che potrebbero fornire le competenze necessarie per diventare un esperto topografo, un valutatore di fondi rustici e un perito con funzioni tecniche ordinarie nel campo dell’edilizia</w:t>
      </w:r>
      <w:r w:rsidRPr="00231F9B">
        <w:rPr>
          <w:rFonts w:eastAsia="Calibri"/>
          <w:lang w:eastAsia="ja-JP"/>
        </w:rPr>
        <w:t xml:space="preserve">. </w:t>
      </w:r>
    </w:p>
    <w:p w:rsidR="000E5236" w:rsidRDefault="000E5236" w:rsidP="000E5236"/>
    <w:p w:rsidR="000E5236" w:rsidRDefault="000E5236" w:rsidP="000E5236">
      <w:pPr>
        <w:rPr>
          <w:sz w:val="28"/>
          <w:szCs w:val="28"/>
        </w:rPr>
      </w:pPr>
    </w:p>
    <w:p w:rsidR="000E5236" w:rsidRDefault="000E5236" w:rsidP="000E5236">
      <w:pPr>
        <w:rPr>
          <w:sz w:val="28"/>
          <w:szCs w:val="28"/>
        </w:rPr>
      </w:pPr>
    </w:p>
    <w:p w:rsidR="000E5236" w:rsidRDefault="000E5236" w:rsidP="000E5236">
      <w:pPr>
        <w:rPr>
          <w:sz w:val="28"/>
          <w:szCs w:val="28"/>
        </w:rPr>
      </w:pPr>
    </w:p>
    <w:p w:rsidR="000E5236" w:rsidRDefault="000E5236" w:rsidP="000E5236">
      <w:pPr>
        <w:rPr>
          <w:sz w:val="28"/>
          <w:szCs w:val="28"/>
        </w:rPr>
      </w:pPr>
    </w:p>
    <w:p w:rsidR="000E5236" w:rsidRDefault="000E5236" w:rsidP="000E5236">
      <w:pPr>
        <w:rPr>
          <w:sz w:val="28"/>
          <w:szCs w:val="28"/>
        </w:rPr>
      </w:pPr>
    </w:p>
    <w:p w:rsidR="000E5236" w:rsidRDefault="000E5236" w:rsidP="000E5236">
      <w:pPr>
        <w:rPr>
          <w:sz w:val="28"/>
          <w:szCs w:val="28"/>
        </w:rPr>
      </w:pPr>
    </w:p>
    <w:p w:rsidR="000E5236" w:rsidRDefault="000E5236" w:rsidP="000E5236">
      <w:pPr>
        <w:rPr>
          <w:sz w:val="28"/>
          <w:szCs w:val="28"/>
        </w:rPr>
      </w:pPr>
    </w:p>
    <w:p w:rsidR="000E5236" w:rsidRDefault="000E5236" w:rsidP="000E5236">
      <w:pPr>
        <w:rPr>
          <w:sz w:val="28"/>
          <w:szCs w:val="28"/>
        </w:rPr>
      </w:pPr>
    </w:p>
    <w:p w:rsidR="000E5236" w:rsidRDefault="000E5236" w:rsidP="000E5236">
      <w:pPr>
        <w:rPr>
          <w:sz w:val="28"/>
          <w:szCs w:val="28"/>
        </w:rPr>
      </w:pPr>
    </w:p>
    <w:p w:rsidR="000E5236" w:rsidRDefault="000E5236" w:rsidP="000E5236">
      <w:pPr>
        <w:rPr>
          <w:sz w:val="28"/>
          <w:szCs w:val="28"/>
        </w:rPr>
      </w:pPr>
    </w:p>
    <w:p w:rsidR="000E5236" w:rsidRDefault="000E5236" w:rsidP="000E5236">
      <w:pPr>
        <w:rPr>
          <w:sz w:val="28"/>
          <w:szCs w:val="28"/>
        </w:rPr>
      </w:pPr>
    </w:p>
    <w:p w:rsidR="000E5236" w:rsidRDefault="000E5236" w:rsidP="000E5236">
      <w:pPr>
        <w:rPr>
          <w:sz w:val="28"/>
          <w:szCs w:val="28"/>
        </w:rPr>
      </w:pPr>
    </w:p>
    <w:p w:rsidR="000E5236" w:rsidRDefault="000E5236" w:rsidP="000E5236">
      <w:pPr>
        <w:rPr>
          <w:sz w:val="28"/>
          <w:szCs w:val="28"/>
        </w:rPr>
      </w:pPr>
    </w:p>
    <w:p w:rsidR="000E5236" w:rsidRDefault="000E5236" w:rsidP="000E5236">
      <w:pPr>
        <w:rPr>
          <w:sz w:val="28"/>
          <w:szCs w:val="28"/>
        </w:rPr>
      </w:pPr>
    </w:p>
    <w:p w:rsidR="000E5236" w:rsidRDefault="000E5236" w:rsidP="000E5236">
      <w:pPr>
        <w:rPr>
          <w:sz w:val="28"/>
          <w:szCs w:val="28"/>
        </w:rPr>
      </w:pPr>
    </w:p>
    <w:p w:rsidR="000E5236" w:rsidRDefault="000E5236" w:rsidP="000E5236">
      <w:pPr>
        <w:rPr>
          <w:sz w:val="28"/>
          <w:szCs w:val="28"/>
        </w:rPr>
      </w:pPr>
    </w:p>
    <w:p w:rsidR="000E5236" w:rsidRDefault="000E5236" w:rsidP="000E5236">
      <w:pPr>
        <w:rPr>
          <w:sz w:val="28"/>
          <w:szCs w:val="28"/>
        </w:rPr>
      </w:pPr>
    </w:p>
    <w:p w:rsidR="000E5236" w:rsidRDefault="000E5236" w:rsidP="000E5236">
      <w:pPr>
        <w:rPr>
          <w:sz w:val="28"/>
          <w:szCs w:val="28"/>
        </w:rPr>
      </w:pPr>
    </w:p>
    <w:p w:rsidR="000E5236" w:rsidRDefault="000E5236" w:rsidP="000E5236">
      <w:pPr>
        <w:rPr>
          <w:sz w:val="28"/>
          <w:szCs w:val="28"/>
        </w:rPr>
      </w:pPr>
    </w:p>
    <w:p w:rsidR="000E5236" w:rsidRDefault="000E5236" w:rsidP="000E5236">
      <w:pPr>
        <w:rPr>
          <w:sz w:val="28"/>
          <w:szCs w:val="28"/>
        </w:rPr>
      </w:pPr>
    </w:p>
    <w:p w:rsidR="000E5236" w:rsidRDefault="000E5236" w:rsidP="000E5236">
      <w:pPr>
        <w:rPr>
          <w:sz w:val="28"/>
          <w:szCs w:val="28"/>
        </w:rPr>
      </w:pPr>
    </w:p>
    <w:p w:rsidR="000E5236" w:rsidRDefault="000E5236" w:rsidP="000E5236">
      <w:pPr>
        <w:rPr>
          <w:sz w:val="28"/>
          <w:szCs w:val="28"/>
        </w:rPr>
      </w:pPr>
    </w:p>
    <w:p w:rsidR="000E5236" w:rsidRDefault="000E5236" w:rsidP="000E5236">
      <w:pPr>
        <w:rPr>
          <w:sz w:val="28"/>
          <w:szCs w:val="28"/>
        </w:rPr>
      </w:pPr>
    </w:p>
    <w:p w:rsidR="000E5236" w:rsidRDefault="000E5236" w:rsidP="000E5236">
      <w:pPr>
        <w:rPr>
          <w:sz w:val="28"/>
          <w:szCs w:val="28"/>
        </w:rPr>
      </w:pPr>
    </w:p>
    <w:p w:rsidR="000E5236" w:rsidRDefault="000E5236" w:rsidP="000E5236">
      <w:pPr>
        <w:rPr>
          <w:sz w:val="28"/>
          <w:szCs w:val="28"/>
        </w:rPr>
      </w:pPr>
    </w:p>
    <w:p w:rsidR="000E5236" w:rsidRDefault="000E5236" w:rsidP="000E5236">
      <w:pPr>
        <w:rPr>
          <w:sz w:val="28"/>
          <w:szCs w:val="28"/>
        </w:rPr>
      </w:pPr>
    </w:p>
    <w:p w:rsidR="000E5236" w:rsidRDefault="000E5236" w:rsidP="000E5236">
      <w:pPr>
        <w:rPr>
          <w:sz w:val="28"/>
          <w:szCs w:val="28"/>
        </w:rPr>
      </w:pPr>
    </w:p>
    <w:p w:rsidR="000E5236" w:rsidRDefault="000E5236" w:rsidP="000E5236">
      <w:pPr>
        <w:rPr>
          <w:sz w:val="28"/>
          <w:szCs w:val="28"/>
        </w:rPr>
      </w:pPr>
    </w:p>
    <w:p w:rsidR="008761CE" w:rsidRDefault="008761CE" w:rsidP="008761CE">
      <w:pPr>
        <w:rPr>
          <w:sz w:val="28"/>
          <w:szCs w:val="28"/>
        </w:rPr>
      </w:pPr>
    </w:p>
    <w:p w:rsidR="000E5236" w:rsidRDefault="000E5236" w:rsidP="008761CE">
      <w:pPr>
        <w:rPr>
          <w:sz w:val="28"/>
          <w:szCs w:val="28"/>
        </w:rPr>
      </w:pPr>
    </w:p>
    <w:p w:rsidR="008761CE" w:rsidRDefault="008761CE" w:rsidP="008761CE">
      <w:pPr>
        <w:rPr>
          <w:sz w:val="28"/>
          <w:szCs w:val="28"/>
        </w:rPr>
      </w:pPr>
    </w:p>
    <w:p w:rsidR="008761CE" w:rsidRDefault="008761CE" w:rsidP="008761CE">
      <w:pPr>
        <w:rPr>
          <w:sz w:val="28"/>
          <w:szCs w:val="28"/>
        </w:rPr>
      </w:pPr>
    </w:p>
    <w:p w:rsidR="008761CE" w:rsidRDefault="008761CE" w:rsidP="008761CE">
      <w:pPr>
        <w:rPr>
          <w:sz w:val="28"/>
          <w:szCs w:val="28"/>
        </w:rPr>
      </w:pPr>
    </w:p>
    <w:p w:rsidR="008761CE" w:rsidRDefault="008761CE" w:rsidP="008761CE">
      <w:pPr>
        <w:rPr>
          <w:sz w:val="28"/>
          <w:szCs w:val="28"/>
        </w:rPr>
      </w:pPr>
    </w:p>
    <w:p w:rsidR="008761CE" w:rsidRDefault="008761CE" w:rsidP="008761CE">
      <w:pPr>
        <w:rPr>
          <w:sz w:val="28"/>
          <w:szCs w:val="28"/>
        </w:rPr>
      </w:pPr>
    </w:p>
    <w:p w:rsidR="008761CE" w:rsidRDefault="008761CE" w:rsidP="008761CE">
      <w:pPr>
        <w:rPr>
          <w:sz w:val="28"/>
          <w:szCs w:val="28"/>
        </w:rPr>
      </w:pPr>
    </w:p>
    <w:p w:rsidR="008761CE" w:rsidRPr="003D28E7" w:rsidRDefault="008761CE" w:rsidP="008761CE">
      <w:pPr>
        <w:rPr>
          <w:sz w:val="22"/>
          <w:szCs w:val="22"/>
        </w:rPr>
      </w:pPr>
      <w:r w:rsidRPr="003D28E7">
        <w:rPr>
          <w:b/>
          <w:sz w:val="22"/>
          <w:szCs w:val="22"/>
        </w:rPr>
        <w:lastRenderedPageBreak/>
        <w:t>Obblighi del tirocinante</w:t>
      </w:r>
      <w:r w:rsidRPr="003D28E7">
        <w:rPr>
          <w:sz w:val="22"/>
          <w:szCs w:val="22"/>
        </w:rPr>
        <w:t>:</w:t>
      </w:r>
    </w:p>
    <w:p w:rsidR="008761CE" w:rsidRPr="003D28E7" w:rsidRDefault="008761CE" w:rsidP="008761CE">
      <w:pPr>
        <w:numPr>
          <w:ilvl w:val="0"/>
          <w:numId w:val="3"/>
        </w:numPr>
        <w:jc w:val="both"/>
        <w:rPr>
          <w:sz w:val="22"/>
          <w:szCs w:val="22"/>
        </w:rPr>
      </w:pPr>
      <w:r w:rsidRPr="003D28E7">
        <w:rPr>
          <w:sz w:val="22"/>
          <w:szCs w:val="22"/>
        </w:rPr>
        <w:t>seguire le indicazioni dei tutor e fare riferimento ad essi per qualsiasi esigenza di tipo organizzativo o altre evenienze;</w:t>
      </w:r>
    </w:p>
    <w:p w:rsidR="008761CE" w:rsidRPr="003D28E7" w:rsidRDefault="008761CE" w:rsidP="008761CE">
      <w:pPr>
        <w:numPr>
          <w:ilvl w:val="0"/>
          <w:numId w:val="3"/>
        </w:numPr>
        <w:jc w:val="both"/>
        <w:rPr>
          <w:sz w:val="22"/>
          <w:szCs w:val="22"/>
        </w:rPr>
      </w:pPr>
      <w:r w:rsidRPr="003D28E7">
        <w:rPr>
          <w:sz w:val="22"/>
          <w:szCs w:val="22"/>
        </w:rPr>
        <w:t>rispettare gli obblighi di riservatezza circa processi produttivi, prodotti o altre notizie relative all</w:t>
      </w:r>
      <w:r>
        <w:rPr>
          <w:sz w:val="22"/>
          <w:szCs w:val="22"/>
        </w:rPr>
        <w:t>a struttura ospitante d</w:t>
      </w:r>
      <w:r w:rsidRPr="003D28E7">
        <w:rPr>
          <w:sz w:val="22"/>
          <w:szCs w:val="22"/>
        </w:rPr>
        <w:t>i cui venga a conoscenza, sia durante che dopo lo svolgimento del tirocinio;</w:t>
      </w:r>
    </w:p>
    <w:p w:rsidR="008761CE" w:rsidRPr="003D28E7" w:rsidRDefault="008761CE" w:rsidP="008761CE">
      <w:pPr>
        <w:numPr>
          <w:ilvl w:val="0"/>
          <w:numId w:val="3"/>
        </w:numPr>
        <w:jc w:val="both"/>
        <w:rPr>
          <w:sz w:val="22"/>
          <w:szCs w:val="22"/>
        </w:rPr>
      </w:pPr>
      <w:r w:rsidRPr="003D28E7">
        <w:rPr>
          <w:sz w:val="22"/>
          <w:szCs w:val="22"/>
        </w:rPr>
        <w:t>rispettare i regolamenti aziendali e le norme in materia di igiene e sicurezza</w:t>
      </w:r>
      <w:r>
        <w:rPr>
          <w:sz w:val="22"/>
          <w:szCs w:val="22"/>
        </w:rPr>
        <w:t xml:space="preserve"> nei luoghi di lavoro</w:t>
      </w:r>
      <w:r w:rsidRPr="003D28E7">
        <w:rPr>
          <w:sz w:val="22"/>
          <w:szCs w:val="22"/>
        </w:rPr>
        <w:t>.</w:t>
      </w:r>
    </w:p>
    <w:p w:rsidR="008761CE" w:rsidRPr="003D28E7" w:rsidRDefault="008761CE" w:rsidP="008761CE">
      <w:pPr>
        <w:jc w:val="both"/>
        <w:rPr>
          <w:sz w:val="22"/>
          <w:szCs w:val="22"/>
        </w:rPr>
      </w:pPr>
    </w:p>
    <w:p w:rsidR="008761CE" w:rsidRPr="003D28E7" w:rsidRDefault="008761CE" w:rsidP="008761CE">
      <w:pPr>
        <w:jc w:val="both"/>
        <w:rPr>
          <w:sz w:val="22"/>
          <w:szCs w:val="22"/>
        </w:rPr>
      </w:pPr>
    </w:p>
    <w:p w:rsidR="008761CE" w:rsidRPr="003D28E7" w:rsidRDefault="008761CE" w:rsidP="008761CE">
      <w:pPr>
        <w:jc w:val="both"/>
        <w:rPr>
          <w:sz w:val="22"/>
          <w:szCs w:val="22"/>
        </w:rPr>
      </w:pPr>
      <w:r w:rsidRPr="003D28E7">
        <w:rPr>
          <w:sz w:val="22"/>
          <w:szCs w:val="22"/>
        </w:rPr>
        <w:t xml:space="preserve">data, </w:t>
      </w:r>
      <w:r w:rsidR="000D433A">
        <w:rPr>
          <w:sz w:val="22"/>
          <w:szCs w:val="22"/>
        </w:rPr>
        <w:t>25</w:t>
      </w:r>
      <w:r w:rsidR="006078CE">
        <w:rPr>
          <w:sz w:val="22"/>
          <w:szCs w:val="22"/>
        </w:rPr>
        <w:t xml:space="preserve"> </w:t>
      </w:r>
      <w:r w:rsidR="000E5236">
        <w:rPr>
          <w:sz w:val="22"/>
          <w:szCs w:val="22"/>
        </w:rPr>
        <w:t>Ottobre</w:t>
      </w:r>
      <w:r w:rsidRPr="00FD16A5">
        <w:rPr>
          <w:sz w:val="22"/>
          <w:szCs w:val="22"/>
        </w:rPr>
        <w:t xml:space="preserve"> 202</w:t>
      </w:r>
      <w:r w:rsidR="006078CE">
        <w:rPr>
          <w:sz w:val="22"/>
          <w:szCs w:val="22"/>
        </w:rPr>
        <w:t>3</w:t>
      </w:r>
    </w:p>
    <w:p w:rsidR="008761CE" w:rsidRPr="003D28E7" w:rsidRDefault="008761CE" w:rsidP="008761CE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360"/>
        <w:gridCol w:w="4253"/>
      </w:tblGrid>
      <w:tr w:rsidR="008761CE" w:rsidRPr="003D28E7" w:rsidTr="004329C7">
        <w:trPr>
          <w:trHeight w:val="1701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1CE" w:rsidRPr="003D28E7" w:rsidRDefault="008761CE" w:rsidP="004329C7">
            <w:pPr>
              <w:jc w:val="center"/>
              <w:rPr>
                <w:sz w:val="22"/>
                <w:szCs w:val="22"/>
              </w:rPr>
            </w:pPr>
            <w:r w:rsidRPr="003D28E7">
              <w:rPr>
                <w:sz w:val="22"/>
                <w:szCs w:val="22"/>
              </w:rPr>
              <w:t>Firma per presa visione ed</w:t>
            </w:r>
          </w:p>
          <w:p w:rsidR="008761CE" w:rsidRDefault="008761CE" w:rsidP="004329C7">
            <w:pPr>
              <w:jc w:val="center"/>
              <w:rPr>
                <w:sz w:val="22"/>
                <w:szCs w:val="22"/>
              </w:rPr>
            </w:pPr>
            <w:r w:rsidRPr="003D28E7">
              <w:rPr>
                <w:sz w:val="22"/>
                <w:szCs w:val="22"/>
              </w:rPr>
              <w:t>accettazione del</w:t>
            </w:r>
            <w:r>
              <w:rPr>
                <w:sz w:val="22"/>
                <w:szCs w:val="22"/>
              </w:rPr>
              <w:t>lo studente</w:t>
            </w:r>
          </w:p>
          <w:p w:rsidR="008761CE" w:rsidRDefault="008761CE" w:rsidP="004329C7">
            <w:pPr>
              <w:jc w:val="center"/>
              <w:rPr>
                <w:sz w:val="22"/>
                <w:szCs w:val="22"/>
              </w:rPr>
            </w:pPr>
          </w:p>
          <w:p w:rsidR="008761CE" w:rsidRDefault="008761CE" w:rsidP="004329C7">
            <w:pPr>
              <w:jc w:val="center"/>
              <w:rPr>
                <w:sz w:val="22"/>
                <w:szCs w:val="22"/>
              </w:rPr>
            </w:pPr>
          </w:p>
          <w:p w:rsidR="008761CE" w:rsidRDefault="008761CE" w:rsidP="00432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dell’/degli esercente/i  la responsabilità</w:t>
            </w:r>
          </w:p>
          <w:p w:rsidR="008761CE" w:rsidRDefault="008761CE" w:rsidP="00432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genitoriale</w:t>
            </w:r>
          </w:p>
          <w:p w:rsidR="008761CE" w:rsidRPr="003D28E7" w:rsidRDefault="008761CE" w:rsidP="00432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(per gli alunni minorenni)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61CE" w:rsidRPr="003D28E7" w:rsidRDefault="008761CE" w:rsidP="004329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761CE" w:rsidRPr="003D28E7" w:rsidRDefault="008761CE" w:rsidP="004329C7">
            <w:pPr>
              <w:jc w:val="center"/>
              <w:rPr>
                <w:b/>
                <w:sz w:val="22"/>
                <w:szCs w:val="22"/>
              </w:rPr>
            </w:pPr>
          </w:p>
          <w:p w:rsidR="008761CE" w:rsidRPr="003D28E7" w:rsidRDefault="008761CE" w:rsidP="004329C7">
            <w:pPr>
              <w:jc w:val="center"/>
              <w:rPr>
                <w:b/>
                <w:sz w:val="22"/>
                <w:szCs w:val="22"/>
              </w:rPr>
            </w:pPr>
          </w:p>
          <w:p w:rsidR="008761CE" w:rsidRDefault="008761CE" w:rsidP="004329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…………………………………….</w:t>
            </w:r>
          </w:p>
          <w:p w:rsidR="008761CE" w:rsidRDefault="008761CE" w:rsidP="004329C7">
            <w:pPr>
              <w:jc w:val="center"/>
              <w:rPr>
                <w:b/>
                <w:sz w:val="22"/>
                <w:szCs w:val="22"/>
              </w:rPr>
            </w:pPr>
          </w:p>
          <w:p w:rsidR="008761CE" w:rsidRDefault="008761CE" w:rsidP="004329C7">
            <w:pPr>
              <w:jc w:val="center"/>
              <w:rPr>
                <w:b/>
                <w:sz w:val="22"/>
                <w:szCs w:val="22"/>
              </w:rPr>
            </w:pPr>
          </w:p>
          <w:p w:rsidR="008761CE" w:rsidRDefault="008761CE" w:rsidP="004329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…………………………………….</w:t>
            </w:r>
          </w:p>
          <w:p w:rsidR="008761CE" w:rsidRDefault="008761CE" w:rsidP="004329C7">
            <w:pPr>
              <w:jc w:val="center"/>
              <w:rPr>
                <w:b/>
                <w:sz w:val="22"/>
                <w:szCs w:val="22"/>
              </w:rPr>
            </w:pPr>
          </w:p>
          <w:p w:rsidR="008761CE" w:rsidRPr="003D28E7" w:rsidRDefault="008761CE" w:rsidP="004329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……………………………………..</w:t>
            </w:r>
          </w:p>
        </w:tc>
      </w:tr>
      <w:tr w:rsidR="008761CE" w:rsidRPr="003D28E7" w:rsidTr="004329C7">
        <w:trPr>
          <w:trHeight w:val="1701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1CE" w:rsidRDefault="008761CE" w:rsidP="004329C7">
            <w:pPr>
              <w:jc w:val="center"/>
              <w:rPr>
                <w:sz w:val="22"/>
                <w:szCs w:val="22"/>
              </w:rPr>
            </w:pPr>
          </w:p>
          <w:p w:rsidR="008761CE" w:rsidRDefault="008761CE" w:rsidP="004329C7">
            <w:pPr>
              <w:jc w:val="center"/>
              <w:rPr>
                <w:sz w:val="22"/>
                <w:szCs w:val="22"/>
              </w:rPr>
            </w:pPr>
          </w:p>
          <w:p w:rsidR="008761CE" w:rsidRPr="003D28E7" w:rsidRDefault="008761CE" w:rsidP="004329C7">
            <w:pPr>
              <w:jc w:val="center"/>
              <w:rPr>
                <w:sz w:val="22"/>
                <w:szCs w:val="22"/>
              </w:rPr>
            </w:pPr>
            <w:r w:rsidRPr="003D28E7">
              <w:rPr>
                <w:sz w:val="22"/>
                <w:szCs w:val="22"/>
              </w:rPr>
              <w:t>Firma del soggetto promotore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61CE" w:rsidRPr="003D28E7" w:rsidRDefault="008761CE" w:rsidP="004329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761CE" w:rsidRDefault="008761CE" w:rsidP="004329C7">
            <w:pPr>
              <w:jc w:val="center"/>
              <w:rPr>
                <w:b/>
                <w:sz w:val="22"/>
                <w:szCs w:val="22"/>
              </w:rPr>
            </w:pPr>
          </w:p>
          <w:p w:rsidR="008761CE" w:rsidRPr="003D28E7" w:rsidRDefault="008761CE" w:rsidP="004329C7">
            <w:pPr>
              <w:jc w:val="center"/>
              <w:rPr>
                <w:b/>
                <w:sz w:val="22"/>
                <w:szCs w:val="22"/>
              </w:rPr>
            </w:pPr>
          </w:p>
          <w:p w:rsidR="008761CE" w:rsidRPr="003D28E7" w:rsidRDefault="00747F6C" w:rsidP="004329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</w:t>
            </w:r>
            <w:r w:rsidR="008761CE" w:rsidRPr="003D28E7">
              <w:rPr>
                <w:b/>
                <w:sz w:val="22"/>
                <w:szCs w:val="22"/>
              </w:rPr>
              <w:t xml:space="preserve"> DIRIGENTE SCOLASTIC</w:t>
            </w:r>
            <w:r>
              <w:rPr>
                <w:b/>
                <w:sz w:val="22"/>
                <w:szCs w:val="22"/>
              </w:rPr>
              <w:t>O</w:t>
            </w:r>
          </w:p>
          <w:p w:rsidR="008761CE" w:rsidRPr="003D28E7" w:rsidRDefault="008761CE" w:rsidP="004329C7">
            <w:pPr>
              <w:jc w:val="center"/>
              <w:rPr>
                <w:b/>
                <w:sz w:val="22"/>
                <w:szCs w:val="22"/>
              </w:rPr>
            </w:pPr>
          </w:p>
          <w:p w:rsidR="008761CE" w:rsidRPr="003D28E7" w:rsidRDefault="008761CE" w:rsidP="004329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…………………………………….</w:t>
            </w:r>
          </w:p>
        </w:tc>
      </w:tr>
      <w:tr w:rsidR="008761CE" w:rsidRPr="003D28E7" w:rsidTr="004329C7">
        <w:trPr>
          <w:trHeight w:val="1701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1CE" w:rsidRPr="003D28E7" w:rsidRDefault="008761CE" w:rsidP="004329C7">
            <w:pPr>
              <w:jc w:val="center"/>
              <w:rPr>
                <w:sz w:val="22"/>
                <w:szCs w:val="22"/>
              </w:rPr>
            </w:pPr>
            <w:r w:rsidRPr="003D28E7">
              <w:rPr>
                <w:sz w:val="22"/>
                <w:szCs w:val="22"/>
              </w:rPr>
              <w:t>Firma per l</w:t>
            </w:r>
            <w:r>
              <w:rPr>
                <w:sz w:val="22"/>
                <w:szCs w:val="22"/>
              </w:rPr>
              <w:t>a struttura ospitante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61CE" w:rsidRPr="003D28E7" w:rsidRDefault="008761CE" w:rsidP="004329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761CE" w:rsidRPr="003D28E7" w:rsidRDefault="008761CE" w:rsidP="004329C7">
            <w:pPr>
              <w:jc w:val="center"/>
              <w:rPr>
                <w:b/>
                <w:sz w:val="22"/>
                <w:szCs w:val="22"/>
              </w:rPr>
            </w:pPr>
          </w:p>
          <w:p w:rsidR="008761CE" w:rsidRPr="003D28E7" w:rsidRDefault="008761CE" w:rsidP="004329C7">
            <w:pPr>
              <w:jc w:val="center"/>
              <w:rPr>
                <w:b/>
                <w:sz w:val="22"/>
                <w:szCs w:val="22"/>
              </w:rPr>
            </w:pPr>
          </w:p>
          <w:p w:rsidR="008761CE" w:rsidRDefault="008761CE" w:rsidP="004329C7">
            <w:pPr>
              <w:jc w:val="center"/>
              <w:rPr>
                <w:b/>
                <w:sz w:val="22"/>
                <w:szCs w:val="22"/>
              </w:rPr>
            </w:pPr>
          </w:p>
          <w:p w:rsidR="008761CE" w:rsidRPr="003D28E7" w:rsidRDefault="008761CE" w:rsidP="004329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…………………………………….</w:t>
            </w:r>
          </w:p>
        </w:tc>
      </w:tr>
    </w:tbl>
    <w:p w:rsidR="008761CE" w:rsidRDefault="008761CE" w:rsidP="00903AB3">
      <w:pPr>
        <w:spacing w:line="100" w:lineRule="atLeast"/>
        <w:jc w:val="center"/>
        <w:rPr>
          <w:b/>
        </w:rPr>
      </w:pPr>
    </w:p>
    <w:p w:rsidR="008761CE" w:rsidRDefault="008761CE" w:rsidP="00903AB3">
      <w:pPr>
        <w:spacing w:line="100" w:lineRule="atLeast"/>
        <w:jc w:val="center"/>
        <w:rPr>
          <w:b/>
        </w:rPr>
      </w:pPr>
    </w:p>
    <w:p w:rsidR="008761CE" w:rsidRDefault="008761CE" w:rsidP="00903AB3">
      <w:pPr>
        <w:spacing w:line="100" w:lineRule="atLeast"/>
        <w:jc w:val="center"/>
        <w:rPr>
          <w:b/>
        </w:rPr>
      </w:pPr>
    </w:p>
    <w:p w:rsidR="008761CE" w:rsidRDefault="008761CE" w:rsidP="00903AB3">
      <w:pPr>
        <w:spacing w:line="100" w:lineRule="atLeast"/>
        <w:jc w:val="center"/>
        <w:rPr>
          <w:b/>
        </w:rPr>
      </w:pPr>
    </w:p>
    <w:sectPr w:rsidR="008761CE" w:rsidSect="009658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BE9" w:rsidRDefault="00862BE9" w:rsidP="00BE773F">
      <w:r>
        <w:separator/>
      </w:r>
    </w:p>
  </w:endnote>
  <w:endnote w:type="continuationSeparator" w:id="1">
    <w:p w:rsidR="00862BE9" w:rsidRDefault="00862BE9" w:rsidP="00BE7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73F" w:rsidRDefault="00BE773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1047345654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Content>
          <w:p w:rsidR="00BE773F" w:rsidRDefault="005F46F9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w:pict>
                <v:oval id="Ovale 10" o:spid="_x0000_s2049" style="position:absolute;margin-left:0;margin-top:0;width:49.35pt;height:49.35pt;z-index:251659264;visibility:visible;mso-position-horizontal:center;mso-position-horizontal-relative:margin;mso-position-vertical:center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y+bgIAANw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" fillcolor="#40618b" stroked="f">
                  <v:textbox inset="0,,0">
                    <w:txbxContent>
                      <w:p w:rsidR="00BE773F" w:rsidRDefault="005F46F9">
                        <w:pPr>
                          <w:pStyle w:val="Pidipagina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F46F9">
                          <w:rPr>
                            <w:sz w:val="22"/>
                            <w:szCs w:val="21"/>
                          </w:rPr>
                          <w:fldChar w:fldCharType="begin"/>
                        </w:r>
                        <w:r w:rsidR="00BE773F">
                          <w:instrText>PAGE    \* MERGEFORMAT</w:instrText>
                        </w:r>
                        <w:r w:rsidRPr="005F46F9">
                          <w:rPr>
                            <w:sz w:val="22"/>
                            <w:szCs w:val="21"/>
                          </w:rPr>
                          <w:fldChar w:fldCharType="separate"/>
                        </w:r>
                        <w:r w:rsidR="00F876B4" w:rsidRPr="00F876B4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w:r>
          </w:p>
        </w:sdtContent>
      </w:sdt>
    </w:sdtContent>
  </w:sdt>
  <w:p w:rsidR="00BE773F" w:rsidRDefault="00BE773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73F" w:rsidRDefault="00BE773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BE9" w:rsidRDefault="00862BE9" w:rsidP="00BE773F">
      <w:r>
        <w:separator/>
      </w:r>
    </w:p>
  </w:footnote>
  <w:footnote w:type="continuationSeparator" w:id="1">
    <w:p w:rsidR="00862BE9" w:rsidRDefault="00862BE9" w:rsidP="00BE77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73F" w:rsidRDefault="00BE773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73F" w:rsidRDefault="00BE773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73F" w:rsidRDefault="00BE773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84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50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4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4" w:hanging="180"/>
      </w:pPr>
    </w:lvl>
  </w:abstractNum>
  <w:abstractNum w:abstractNumId="4">
    <w:nsid w:val="00000005"/>
    <w:multiLevelType w:val="multilevel"/>
    <w:tmpl w:val="00000005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331" w:hanging="180"/>
      </w:pPr>
    </w:lvl>
  </w:abstractNum>
  <w:abstractNum w:abstractNumId="6">
    <w:nsid w:val="0000000A"/>
    <w:multiLevelType w:val="multilevel"/>
    <w:tmpl w:val="0000000A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7">
    <w:nsid w:val="00000017"/>
    <w:multiLevelType w:val="multilevel"/>
    <w:tmpl w:val="00000017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8CD496C"/>
    <w:multiLevelType w:val="hybridMultilevel"/>
    <w:tmpl w:val="3244CC1C"/>
    <w:lvl w:ilvl="0" w:tplc="DE088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3B7CEF"/>
    <w:multiLevelType w:val="hybridMultilevel"/>
    <w:tmpl w:val="601EE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B326E"/>
    <w:multiLevelType w:val="hybridMultilevel"/>
    <w:tmpl w:val="086ECC92"/>
    <w:lvl w:ilvl="0" w:tplc="C72206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C6C58"/>
    <w:multiLevelType w:val="hybridMultilevel"/>
    <w:tmpl w:val="D21E44B4"/>
    <w:lvl w:ilvl="0" w:tplc="7772EB0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C239D1"/>
    <w:multiLevelType w:val="hybridMultilevel"/>
    <w:tmpl w:val="981E2D92"/>
    <w:lvl w:ilvl="0" w:tplc="C72206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C007E09"/>
    <w:multiLevelType w:val="hybridMultilevel"/>
    <w:tmpl w:val="7924F42C"/>
    <w:lvl w:ilvl="0" w:tplc="ECAADF70"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4B3272"/>
    <w:multiLevelType w:val="hybridMultilevel"/>
    <w:tmpl w:val="0B7A85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2F060A"/>
    <w:multiLevelType w:val="hybridMultilevel"/>
    <w:tmpl w:val="B7E201DC"/>
    <w:lvl w:ilvl="0" w:tplc="7772EB06">
      <w:start w:val="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F90F4D"/>
    <w:multiLevelType w:val="hybridMultilevel"/>
    <w:tmpl w:val="48E4A9C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E38498D"/>
    <w:multiLevelType w:val="hybridMultilevel"/>
    <w:tmpl w:val="D45A4252"/>
    <w:lvl w:ilvl="0" w:tplc="7772EB0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5B7EE0"/>
    <w:multiLevelType w:val="hybridMultilevel"/>
    <w:tmpl w:val="2EF6116A"/>
    <w:lvl w:ilvl="0" w:tplc="DD349B0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8C80497"/>
    <w:multiLevelType w:val="hybridMultilevel"/>
    <w:tmpl w:val="173219B8"/>
    <w:lvl w:ilvl="0" w:tplc="B3F2F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CA0521"/>
    <w:multiLevelType w:val="hybridMultilevel"/>
    <w:tmpl w:val="5650CE5C"/>
    <w:lvl w:ilvl="0" w:tplc="DD349B0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8"/>
  </w:num>
  <w:num w:numId="13">
    <w:abstractNumId w:val="16"/>
  </w:num>
  <w:num w:numId="14">
    <w:abstractNumId w:val="12"/>
  </w:num>
  <w:num w:numId="15">
    <w:abstractNumId w:val="15"/>
  </w:num>
  <w:num w:numId="16">
    <w:abstractNumId w:val="17"/>
  </w:num>
  <w:num w:numId="17">
    <w:abstractNumId w:val="11"/>
  </w:num>
  <w:num w:numId="18">
    <w:abstractNumId w:val="19"/>
  </w:num>
  <w:num w:numId="19">
    <w:abstractNumId w:val="10"/>
  </w:num>
  <w:num w:numId="20">
    <w:abstractNumId w:val="8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hyphenationZone w:val="283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1B09"/>
    <w:rsid w:val="0002611B"/>
    <w:rsid w:val="0003054A"/>
    <w:rsid w:val="00045CAB"/>
    <w:rsid w:val="0005100E"/>
    <w:rsid w:val="0005167B"/>
    <w:rsid w:val="00077034"/>
    <w:rsid w:val="0008470E"/>
    <w:rsid w:val="00086D04"/>
    <w:rsid w:val="000939C6"/>
    <w:rsid w:val="000A6CC9"/>
    <w:rsid w:val="000B1FD4"/>
    <w:rsid w:val="000D433A"/>
    <w:rsid w:val="000D4E0B"/>
    <w:rsid w:val="000D591C"/>
    <w:rsid w:val="000D6014"/>
    <w:rsid w:val="000E5236"/>
    <w:rsid w:val="00144D79"/>
    <w:rsid w:val="001549B6"/>
    <w:rsid w:val="00162B8A"/>
    <w:rsid w:val="001638BF"/>
    <w:rsid w:val="001A20BC"/>
    <w:rsid w:val="001B2FCB"/>
    <w:rsid w:val="001B411F"/>
    <w:rsid w:val="001C37DB"/>
    <w:rsid w:val="001C58FC"/>
    <w:rsid w:val="001C65FC"/>
    <w:rsid w:val="001D60EF"/>
    <w:rsid w:val="001E73C3"/>
    <w:rsid w:val="002021BB"/>
    <w:rsid w:val="00215D20"/>
    <w:rsid w:val="00221931"/>
    <w:rsid w:val="002321EF"/>
    <w:rsid w:val="00232489"/>
    <w:rsid w:val="00246D98"/>
    <w:rsid w:val="002552DC"/>
    <w:rsid w:val="00261434"/>
    <w:rsid w:val="00283BD1"/>
    <w:rsid w:val="00290FAA"/>
    <w:rsid w:val="002A3F2C"/>
    <w:rsid w:val="002B79E5"/>
    <w:rsid w:val="002D1024"/>
    <w:rsid w:val="002D2F97"/>
    <w:rsid w:val="002E5064"/>
    <w:rsid w:val="002F2A10"/>
    <w:rsid w:val="0030004F"/>
    <w:rsid w:val="00301329"/>
    <w:rsid w:val="00307513"/>
    <w:rsid w:val="00325645"/>
    <w:rsid w:val="0036772A"/>
    <w:rsid w:val="00383E96"/>
    <w:rsid w:val="00386F86"/>
    <w:rsid w:val="00391B4C"/>
    <w:rsid w:val="003A384C"/>
    <w:rsid w:val="003C3031"/>
    <w:rsid w:val="003C35AB"/>
    <w:rsid w:val="003C7B14"/>
    <w:rsid w:val="00411FBC"/>
    <w:rsid w:val="00440AF6"/>
    <w:rsid w:val="00450A87"/>
    <w:rsid w:val="004535F7"/>
    <w:rsid w:val="00484343"/>
    <w:rsid w:val="004A2E5B"/>
    <w:rsid w:val="004C440A"/>
    <w:rsid w:val="004D0E36"/>
    <w:rsid w:val="00552609"/>
    <w:rsid w:val="00576E63"/>
    <w:rsid w:val="00580CF5"/>
    <w:rsid w:val="0058484E"/>
    <w:rsid w:val="00584FEE"/>
    <w:rsid w:val="00587190"/>
    <w:rsid w:val="005A7112"/>
    <w:rsid w:val="005B21AB"/>
    <w:rsid w:val="005C1F92"/>
    <w:rsid w:val="005F46F9"/>
    <w:rsid w:val="005F7166"/>
    <w:rsid w:val="00600B6D"/>
    <w:rsid w:val="006078CE"/>
    <w:rsid w:val="00645330"/>
    <w:rsid w:val="0065290A"/>
    <w:rsid w:val="00661B09"/>
    <w:rsid w:val="006C0AB4"/>
    <w:rsid w:val="006C393D"/>
    <w:rsid w:val="006C4810"/>
    <w:rsid w:val="006E63AC"/>
    <w:rsid w:val="006F56C9"/>
    <w:rsid w:val="007117F7"/>
    <w:rsid w:val="00713711"/>
    <w:rsid w:val="00746F84"/>
    <w:rsid w:val="00747F6C"/>
    <w:rsid w:val="007A1085"/>
    <w:rsid w:val="007C128F"/>
    <w:rsid w:val="007E4C29"/>
    <w:rsid w:val="007F5A24"/>
    <w:rsid w:val="008200EB"/>
    <w:rsid w:val="00821B9A"/>
    <w:rsid w:val="00823D69"/>
    <w:rsid w:val="0085019F"/>
    <w:rsid w:val="008611AC"/>
    <w:rsid w:val="008611B5"/>
    <w:rsid w:val="00862BE9"/>
    <w:rsid w:val="00865692"/>
    <w:rsid w:val="0086617F"/>
    <w:rsid w:val="0087233C"/>
    <w:rsid w:val="008761CE"/>
    <w:rsid w:val="008832F6"/>
    <w:rsid w:val="00892A33"/>
    <w:rsid w:val="008A109D"/>
    <w:rsid w:val="008A4376"/>
    <w:rsid w:val="008B1EAF"/>
    <w:rsid w:val="008D224E"/>
    <w:rsid w:val="008E2F55"/>
    <w:rsid w:val="008F2CE1"/>
    <w:rsid w:val="008F5AD1"/>
    <w:rsid w:val="00903AB3"/>
    <w:rsid w:val="00910055"/>
    <w:rsid w:val="00915686"/>
    <w:rsid w:val="00922E57"/>
    <w:rsid w:val="009351DC"/>
    <w:rsid w:val="00941950"/>
    <w:rsid w:val="00950183"/>
    <w:rsid w:val="00965867"/>
    <w:rsid w:val="00966131"/>
    <w:rsid w:val="00976D2F"/>
    <w:rsid w:val="0099034F"/>
    <w:rsid w:val="0099238E"/>
    <w:rsid w:val="009938A3"/>
    <w:rsid w:val="009A5B48"/>
    <w:rsid w:val="009A6E26"/>
    <w:rsid w:val="009C0C73"/>
    <w:rsid w:val="009E0AAF"/>
    <w:rsid w:val="009F3560"/>
    <w:rsid w:val="009F3697"/>
    <w:rsid w:val="009F792E"/>
    <w:rsid w:val="00A672B1"/>
    <w:rsid w:val="00A74D28"/>
    <w:rsid w:val="00B15258"/>
    <w:rsid w:val="00B1722C"/>
    <w:rsid w:val="00B313AB"/>
    <w:rsid w:val="00B476B5"/>
    <w:rsid w:val="00B838D7"/>
    <w:rsid w:val="00B853D0"/>
    <w:rsid w:val="00B85AB7"/>
    <w:rsid w:val="00BA22E9"/>
    <w:rsid w:val="00BA5B33"/>
    <w:rsid w:val="00BE773F"/>
    <w:rsid w:val="00BF3B7B"/>
    <w:rsid w:val="00BF4729"/>
    <w:rsid w:val="00C0745E"/>
    <w:rsid w:val="00C24F38"/>
    <w:rsid w:val="00C4065A"/>
    <w:rsid w:val="00C569C6"/>
    <w:rsid w:val="00C621A3"/>
    <w:rsid w:val="00C930B8"/>
    <w:rsid w:val="00C93359"/>
    <w:rsid w:val="00CA58BD"/>
    <w:rsid w:val="00CC5BC5"/>
    <w:rsid w:val="00CE2612"/>
    <w:rsid w:val="00CE6279"/>
    <w:rsid w:val="00D22AE6"/>
    <w:rsid w:val="00D440BD"/>
    <w:rsid w:val="00D86C0F"/>
    <w:rsid w:val="00D90B2D"/>
    <w:rsid w:val="00DA267B"/>
    <w:rsid w:val="00DA311C"/>
    <w:rsid w:val="00DA5002"/>
    <w:rsid w:val="00DC54D7"/>
    <w:rsid w:val="00DE29BE"/>
    <w:rsid w:val="00DF72D9"/>
    <w:rsid w:val="00E12FC7"/>
    <w:rsid w:val="00E25034"/>
    <w:rsid w:val="00E34D3C"/>
    <w:rsid w:val="00E853ED"/>
    <w:rsid w:val="00E9234B"/>
    <w:rsid w:val="00E9424D"/>
    <w:rsid w:val="00EF2B5E"/>
    <w:rsid w:val="00F02947"/>
    <w:rsid w:val="00F20BB6"/>
    <w:rsid w:val="00F41F8A"/>
    <w:rsid w:val="00F73053"/>
    <w:rsid w:val="00F75E62"/>
    <w:rsid w:val="00F876B4"/>
    <w:rsid w:val="00FA11C6"/>
    <w:rsid w:val="00FA519D"/>
    <w:rsid w:val="00FB6000"/>
    <w:rsid w:val="00FC3CCF"/>
    <w:rsid w:val="00FE3210"/>
    <w:rsid w:val="00FE6511"/>
    <w:rsid w:val="629EB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1B09"/>
    <w:rPr>
      <w:rFonts w:ascii="Times New Roman" w:eastAsia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61B09"/>
    <w:pPr>
      <w:keepNext/>
      <w:jc w:val="both"/>
      <w:outlineLvl w:val="0"/>
    </w:pPr>
    <w:rPr>
      <w:i/>
      <w:iCs/>
      <w:sz w:val="28"/>
    </w:rPr>
  </w:style>
  <w:style w:type="paragraph" w:styleId="Titolo2">
    <w:name w:val="heading 2"/>
    <w:basedOn w:val="Normale"/>
    <w:next w:val="Normale"/>
    <w:link w:val="Titolo2Carattere"/>
    <w:qFormat/>
    <w:rsid w:val="00661B09"/>
    <w:pPr>
      <w:keepNext/>
      <w:widowControl w:val="0"/>
      <w:autoSpaceDE w:val="0"/>
      <w:autoSpaceDN w:val="0"/>
      <w:adjustRightInd w:val="0"/>
      <w:spacing w:before="120" w:after="120"/>
      <w:jc w:val="both"/>
      <w:textAlignment w:val="center"/>
      <w:outlineLvl w:val="1"/>
    </w:pPr>
    <w:rPr>
      <w:rFonts w:ascii="Arial Narrow" w:hAnsi="Arial Narrow"/>
      <w:b/>
      <w:sz w:val="22"/>
    </w:rPr>
  </w:style>
  <w:style w:type="paragraph" w:styleId="Titolo5">
    <w:name w:val="heading 5"/>
    <w:basedOn w:val="Normale"/>
    <w:next w:val="Normale"/>
    <w:link w:val="Titolo5Carattere"/>
    <w:qFormat/>
    <w:rsid w:val="00661B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58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61B09"/>
    <w:rPr>
      <w:rFonts w:ascii="Times New Roman" w:eastAsia="Times New Roman" w:hAnsi="Times New Roman" w:cs="Times New Roman"/>
      <w:i/>
      <w:i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61B09"/>
    <w:rPr>
      <w:rFonts w:ascii="Arial Narrow" w:eastAsia="Times New Roman" w:hAnsi="Arial Narrow" w:cs="Times New Roman"/>
      <w:b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61B0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deltesto">
    <w:name w:val="Body Text"/>
    <w:basedOn w:val="Normale"/>
    <w:link w:val="CorpodeltestoCarattere"/>
    <w:rsid w:val="00661B0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661B09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661B09"/>
    <w:pPr>
      <w:jc w:val="center"/>
    </w:pPr>
    <w:rPr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61B09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3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38E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ragrafoelenco1">
    <w:name w:val="Paragrafo elenco1"/>
    <w:basedOn w:val="Normale"/>
    <w:rsid w:val="002D2F97"/>
    <w:pPr>
      <w:suppressAutoHyphens/>
      <w:spacing w:after="200" w:line="276" w:lineRule="auto"/>
      <w:ind w:left="720"/>
    </w:pPr>
    <w:rPr>
      <w:rFonts w:eastAsia="Calibri"/>
      <w:kern w:val="1"/>
      <w:lang w:eastAsia="ar-SA"/>
    </w:rPr>
  </w:style>
  <w:style w:type="paragraph" w:styleId="Intestazione">
    <w:name w:val="header"/>
    <w:basedOn w:val="Normale"/>
    <w:link w:val="IntestazioneCarattere"/>
    <w:rsid w:val="006C48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C4810"/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15D2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E77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773F"/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DA500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7A1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58B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93359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21B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1B09"/>
    <w:rPr>
      <w:rFonts w:ascii="Times New Roman" w:eastAsia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61B09"/>
    <w:pPr>
      <w:keepNext/>
      <w:jc w:val="both"/>
      <w:outlineLvl w:val="0"/>
    </w:pPr>
    <w:rPr>
      <w:i/>
      <w:iCs/>
      <w:sz w:val="28"/>
    </w:rPr>
  </w:style>
  <w:style w:type="paragraph" w:styleId="Titolo2">
    <w:name w:val="heading 2"/>
    <w:basedOn w:val="Normale"/>
    <w:next w:val="Normale"/>
    <w:link w:val="Titolo2Carattere"/>
    <w:qFormat/>
    <w:rsid w:val="00661B09"/>
    <w:pPr>
      <w:keepNext/>
      <w:widowControl w:val="0"/>
      <w:autoSpaceDE w:val="0"/>
      <w:autoSpaceDN w:val="0"/>
      <w:adjustRightInd w:val="0"/>
      <w:spacing w:before="120" w:after="120"/>
      <w:jc w:val="both"/>
      <w:textAlignment w:val="center"/>
      <w:outlineLvl w:val="1"/>
    </w:pPr>
    <w:rPr>
      <w:rFonts w:ascii="Arial Narrow" w:hAnsi="Arial Narrow"/>
      <w:b/>
      <w:sz w:val="22"/>
    </w:rPr>
  </w:style>
  <w:style w:type="paragraph" w:styleId="Titolo5">
    <w:name w:val="heading 5"/>
    <w:basedOn w:val="Normale"/>
    <w:next w:val="Normale"/>
    <w:link w:val="Titolo5Carattere"/>
    <w:qFormat/>
    <w:rsid w:val="00661B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58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61B09"/>
    <w:rPr>
      <w:rFonts w:ascii="Times New Roman" w:eastAsia="Times New Roman" w:hAnsi="Times New Roman" w:cs="Times New Roman"/>
      <w:i/>
      <w:i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61B09"/>
    <w:rPr>
      <w:rFonts w:ascii="Arial Narrow" w:eastAsia="Times New Roman" w:hAnsi="Arial Narrow" w:cs="Times New Roman"/>
      <w:b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61B0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661B0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661B09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661B09"/>
    <w:pPr>
      <w:jc w:val="center"/>
    </w:pPr>
    <w:rPr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61B09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3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38E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ragrafoelenco1">
    <w:name w:val="Paragrafo elenco1"/>
    <w:basedOn w:val="Normale"/>
    <w:rsid w:val="002D2F97"/>
    <w:pPr>
      <w:suppressAutoHyphens/>
      <w:spacing w:after="200" w:line="276" w:lineRule="auto"/>
      <w:ind w:left="720"/>
    </w:pPr>
    <w:rPr>
      <w:rFonts w:eastAsia="Calibri"/>
      <w:kern w:val="1"/>
      <w:lang w:eastAsia="ar-SA"/>
    </w:rPr>
  </w:style>
  <w:style w:type="paragraph" w:styleId="Intestazione">
    <w:name w:val="header"/>
    <w:basedOn w:val="Normale"/>
    <w:link w:val="IntestazioneCarattere"/>
    <w:rsid w:val="006C48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C4810"/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15D2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E77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773F"/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DA500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7A1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58B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93359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21B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oedilprogetti.com/competenze/realizzazion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bioedilprogetti.com/competenze/progettazion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ioedilprogetti.com/competenze/analisi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C6789-2C7B-4339-95C9-3611EA29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itas</Company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AMMI</cp:lastModifiedBy>
  <cp:revision>11</cp:revision>
  <dcterms:created xsi:type="dcterms:W3CDTF">2022-12-03T17:42:00Z</dcterms:created>
  <dcterms:modified xsi:type="dcterms:W3CDTF">2023-11-20T17:58:00Z</dcterms:modified>
</cp:coreProperties>
</file>