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835E6F" w:rsidRDefault="00F60B44" w:rsidP="005D1C7F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="0010456F" w:rsidRPr="0010456F">
        <w:rPr>
          <w:rFonts w:ascii="Calibri" w:hAnsi="Calibri" w:cs="Calibri"/>
          <w:lang w:eastAsia="it-IT"/>
        </w:rPr>
        <w:t xml:space="preserve">alla </w:t>
      </w:r>
      <w:r w:rsidR="00067F83">
        <w:rPr>
          <w:rFonts w:ascii="Calibri" w:hAnsi="Calibri" w:cs="Calibri"/>
          <w:lang w:eastAsia="it-IT"/>
        </w:rPr>
        <w:t>cerimonia di sottoscrizione della Convenzi</w:t>
      </w:r>
      <w:r w:rsidR="00C15BA6">
        <w:rPr>
          <w:rFonts w:ascii="Calibri" w:hAnsi="Calibri" w:cs="Calibri"/>
          <w:lang w:eastAsia="it-IT"/>
        </w:rPr>
        <w:t xml:space="preserve">one dei PCTO tra l’Istituto </w:t>
      </w:r>
      <w:r w:rsidR="008D71BF">
        <w:rPr>
          <w:rFonts w:ascii="Calibri" w:hAnsi="Calibri" w:cs="Calibri"/>
          <w:lang w:eastAsia="it-IT"/>
        </w:rPr>
        <w:t xml:space="preserve">“P.L. NERVI ALAIMO” di Lentini </w:t>
      </w:r>
      <w:r w:rsidR="00C15BA6">
        <w:rPr>
          <w:rFonts w:ascii="Calibri" w:hAnsi="Calibri" w:cs="Calibri"/>
          <w:lang w:eastAsia="it-IT"/>
        </w:rPr>
        <w:t xml:space="preserve">e l’Arsenale </w:t>
      </w:r>
      <w:r w:rsidR="00067F83">
        <w:rPr>
          <w:rFonts w:ascii="Calibri" w:hAnsi="Calibri" w:cs="Calibri"/>
          <w:lang w:eastAsia="it-IT"/>
        </w:rPr>
        <w:t>Militare</w:t>
      </w:r>
      <w:r w:rsidR="00C15BA6">
        <w:rPr>
          <w:rFonts w:ascii="Calibri" w:hAnsi="Calibri" w:cs="Calibri"/>
          <w:lang w:eastAsia="it-IT"/>
        </w:rPr>
        <w:t xml:space="preserve"> Marittimo di Augusta</w:t>
      </w:r>
      <w:r w:rsidR="009D2AA5" w:rsidRPr="00835E6F">
        <w:rPr>
          <w:rFonts w:ascii="Calibri" w:hAnsi="Calibri" w:cs="Calibri"/>
          <w:lang w:eastAsia="it-IT"/>
        </w:rPr>
        <w:t xml:space="preserve"> </w:t>
      </w:r>
      <w:r w:rsidR="00067F83">
        <w:rPr>
          <w:rFonts w:ascii="Calibri" w:hAnsi="Calibri" w:cs="Calibri"/>
          <w:lang w:eastAsia="it-IT"/>
        </w:rPr>
        <w:t xml:space="preserve">programmata per </w:t>
      </w:r>
      <w:r w:rsidR="006C0FD8">
        <w:rPr>
          <w:rFonts w:ascii="Calibri" w:hAnsi="Calibri" w:cs="Calibri"/>
          <w:lang w:eastAsia="it-IT"/>
        </w:rPr>
        <w:t>giovedì 30</w:t>
      </w:r>
      <w:r w:rsidR="00847063" w:rsidRPr="00835E6F">
        <w:rPr>
          <w:rFonts w:ascii="Calibri" w:hAnsi="Calibri" w:cs="Calibri"/>
          <w:lang w:eastAsia="it-IT"/>
        </w:rPr>
        <w:t xml:space="preserve"> </w:t>
      </w:r>
      <w:r w:rsidR="006C0FD8">
        <w:rPr>
          <w:rFonts w:ascii="Calibri" w:hAnsi="Calibri" w:cs="Calibri"/>
          <w:lang w:eastAsia="it-IT"/>
        </w:rPr>
        <w:t>gennaio 2025</w:t>
      </w:r>
      <w:r w:rsidR="00847063">
        <w:rPr>
          <w:rFonts w:ascii="Calibri" w:hAnsi="Calibri" w:cs="Calibri"/>
          <w:lang w:eastAsia="it-IT"/>
        </w:rPr>
        <w:t xml:space="preserve"> </w:t>
      </w:r>
      <w:r w:rsidR="008D71BF">
        <w:rPr>
          <w:rFonts w:ascii="Calibri" w:hAnsi="Calibri" w:cs="Calibri"/>
          <w:lang w:eastAsia="it-IT"/>
        </w:rPr>
        <w:t xml:space="preserve">presso </w:t>
      </w:r>
      <w:r w:rsidR="00067F83">
        <w:rPr>
          <w:rFonts w:ascii="Calibri" w:hAnsi="Calibri" w:cs="Calibri"/>
          <w:lang w:eastAsia="it-IT"/>
        </w:rPr>
        <w:t>l’Arsenale Militare Marittimo di Augusta ubicato in</w:t>
      </w:r>
      <w:r w:rsidR="006C0FD8">
        <w:rPr>
          <w:rFonts w:ascii="Calibri" w:hAnsi="Calibri" w:cs="Calibri"/>
          <w:lang w:eastAsia="it-IT"/>
        </w:rPr>
        <w:t xml:space="preserve"> via Darsena n.1.</w:t>
      </w:r>
      <w:r w:rsidR="008D71BF">
        <w:rPr>
          <w:rFonts w:ascii="Calibri" w:hAnsi="Calibri" w:cs="Calibri"/>
          <w:lang w:eastAsia="it-IT"/>
        </w:rPr>
        <w:t xml:space="preserve"> ad Augusta.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studenti de</w:t>
      </w:r>
      <w:r w:rsidR="008D71BF">
        <w:rPr>
          <w:rFonts w:ascii="Calibri" w:hAnsi="Calibri" w:cs="Calibri"/>
        </w:rPr>
        <w:t>lla classe 4^A selezionati</w:t>
      </w:r>
      <w:r w:rsidR="009D2AA5">
        <w:rPr>
          <w:rFonts w:ascii="Calibri" w:hAnsi="Calibri" w:cs="Calibri"/>
        </w:rPr>
        <w:t xml:space="preserve"> si </w:t>
      </w:r>
      <w:r w:rsidR="00067F83">
        <w:rPr>
          <w:rFonts w:ascii="Calibri" w:hAnsi="Calibri" w:cs="Calibri"/>
        </w:rPr>
        <w:t xml:space="preserve">ritroveranno </w:t>
      </w:r>
      <w:r w:rsidR="008D71BF">
        <w:rPr>
          <w:rFonts w:ascii="Calibri" w:hAnsi="Calibri" w:cs="Calibri"/>
        </w:rPr>
        <w:t xml:space="preserve">alle ore 08:30 </w:t>
      </w:r>
      <w:r w:rsidR="00067F83">
        <w:rPr>
          <w:rFonts w:ascii="Calibri" w:hAnsi="Calibri" w:cs="Calibri"/>
        </w:rPr>
        <w:t xml:space="preserve">presso il cancello pedonale d’ingresso dell’I.T. di Carlentini </w:t>
      </w:r>
      <w:r w:rsidR="00D92A52">
        <w:rPr>
          <w:rFonts w:ascii="Calibri" w:hAnsi="Calibri" w:cs="Calibri"/>
        </w:rPr>
        <w:t xml:space="preserve">dove </w:t>
      </w:r>
      <w:r w:rsidR="00067F83">
        <w:rPr>
          <w:rFonts w:ascii="Calibri" w:hAnsi="Calibri" w:cs="Calibri"/>
        </w:rPr>
        <w:t>ad aspettarli ci sarà</w:t>
      </w:r>
      <w:r w:rsidR="005D1C7F">
        <w:rPr>
          <w:rFonts w:ascii="Calibri" w:hAnsi="Calibri" w:cs="Calibri"/>
        </w:rPr>
        <w:t xml:space="preserve"> i</w:t>
      </w:r>
      <w:r w:rsidR="00067F83">
        <w:rPr>
          <w:rFonts w:ascii="Calibri" w:hAnsi="Calibri" w:cs="Calibri"/>
        </w:rPr>
        <w:t>l</w:t>
      </w:r>
      <w:r w:rsidR="005D1C7F">
        <w:rPr>
          <w:rFonts w:ascii="Calibri" w:hAnsi="Calibri" w:cs="Calibri"/>
        </w:rPr>
        <w:t xml:space="preserve"> d</w:t>
      </w:r>
      <w:r w:rsidR="00067F83">
        <w:rPr>
          <w:rFonts w:ascii="Calibri" w:hAnsi="Calibri" w:cs="Calibri"/>
        </w:rPr>
        <w:t>ocente</w:t>
      </w:r>
      <w:r w:rsidR="005B6E49">
        <w:rPr>
          <w:rFonts w:ascii="Calibri" w:hAnsi="Calibri" w:cs="Calibri"/>
        </w:rPr>
        <w:t xml:space="preserve"> accompagnator</w:t>
      </w:r>
      <w:r w:rsidR="00067F83">
        <w:rPr>
          <w:rFonts w:ascii="Calibri" w:hAnsi="Calibri" w:cs="Calibri"/>
        </w:rPr>
        <w:t>e</w:t>
      </w:r>
      <w:r w:rsidR="009D2AA5">
        <w:rPr>
          <w:rFonts w:ascii="Calibri" w:hAnsi="Calibri" w:cs="Calibri"/>
        </w:rPr>
        <w:t>, i</w:t>
      </w:r>
      <w:r w:rsidR="00067F83">
        <w:rPr>
          <w:rFonts w:ascii="Calibri" w:hAnsi="Calibri" w:cs="Calibri"/>
        </w:rPr>
        <w:t>l quale</w:t>
      </w:r>
      <w:r w:rsidR="009D2AA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registrate le presenze, </w:t>
      </w:r>
      <w:r w:rsidR="005D1C7F">
        <w:rPr>
          <w:rFonts w:ascii="Calibri" w:hAnsi="Calibri" w:cs="Calibri"/>
        </w:rPr>
        <w:t xml:space="preserve">insieme agli studenti </w:t>
      </w:r>
      <w:r w:rsidR="009F6D97">
        <w:rPr>
          <w:rFonts w:ascii="Calibri" w:hAnsi="Calibri" w:cs="Calibri"/>
        </w:rPr>
        <w:t>prenderà i</w:t>
      </w:r>
      <w:r w:rsidR="009D2AA5">
        <w:rPr>
          <w:rFonts w:ascii="Calibri" w:hAnsi="Calibri" w:cs="Calibri"/>
        </w:rPr>
        <w:t>l pullman</w:t>
      </w:r>
      <w:r w:rsidR="009F6D97">
        <w:rPr>
          <w:rFonts w:ascii="Calibri" w:hAnsi="Calibri" w:cs="Calibri"/>
        </w:rPr>
        <w:t xml:space="preserve"> di linea</w:t>
      </w:r>
      <w:r w:rsidR="009D2AA5">
        <w:rPr>
          <w:rFonts w:ascii="Calibri" w:hAnsi="Calibri" w:cs="Calibri"/>
        </w:rPr>
        <w:t xml:space="preserve"> diretto a</w:t>
      </w:r>
      <w:r w:rsidR="00067F83">
        <w:rPr>
          <w:rFonts w:ascii="Calibri" w:hAnsi="Calibri" w:cs="Calibri"/>
        </w:rPr>
        <w:t>d</w:t>
      </w:r>
      <w:r w:rsidR="00835E6F">
        <w:rPr>
          <w:rFonts w:ascii="Calibri" w:hAnsi="Calibri" w:cs="Calibri"/>
        </w:rPr>
        <w:t xml:space="preserve"> </w:t>
      </w:r>
      <w:r w:rsidR="00067F83">
        <w:rPr>
          <w:rFonts w:ascii="Calibri" w:hAnsi="Calibri" w:cs="Calibri"/>
        </w:rPr>
        <w:t>Augusta.</w:t>
      </w:r>
    </w:p>
    <w:p w:rsidR="00835E6F" w:rsidRDefault="00835E6F" w:rsidP="001D5CD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la visita</w:t>
      </w:r>
      <w:r w:rsidR="001D5CD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gli alunni</w:t>
      </w:r>
      <w:r w:rsidR="001D5CD1">
        <w:rPr>
          <w:rFonts w:ascii="Calibri" w:hAnsi="Calibri" w:cs="Calibri"/>
        </w:rPr>
        <w:t xml:space="preserve"> rientreranno </w:t>
      </w:r>
      <w:r w:rsidR="006E36DC">
        <w:rPr>
          <w:rFonts w:ascii="Calibri" w:hAnsi="Calibri" w:cs="Calibri"/>
        </w:rPr>
        <w:t>a Carlentini alle ore 14:0</w:t>
      </w:r>
      <w:r>
        <w:rPr>
          <w:rFonts w:ascii="Calibri" w:hAnsi="Calibri" w:cs="Calibri"/>
        </w:rPr>
        <w:t>0</w:t>
      </w:r>
      <w:r w:rsidR="00847063">
        <w:rPr>
          <w:rFonts w:ascii="Calibri" w:hAnsi="Calibri" w:cs="Calibri"/>
        </w:rPr>
        <w:t xml:space="preserve"> circa</w:t>
      </w:r>
      <w:r>
        <w:rPr>
          <w:rFonts w:ascii="Calibri" w:hAnsi="Calibri" w:cs="Calibri"/>
        </w:rPr>
        <w:t>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1D" w:rsidRDefault="00A9501D">
      <w:r>
        <w:separator/>
      </w:r>
    </w:p>
  </w:endnote>
  <w:endnote w:type="continuationSeparator" w:id="1">
    <w:p w:rsidR="00A9501D" w:rsidRDefault="00A9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1854DF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1D" w:rsidRDefault="00A9501D">
      <w:r>
        <w:separator/>
      </w:r>
    </w:p>
  </w:footnote>
  <w:footnote w:type="continuationSeparator" w:id="1">
    <w:p w:rsidR="00A9501D" w:rsidRDefault="00A95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67F83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854DF"/>
    <w:rsid w:val="001956A3"/>
    <w:rsid w:val="001A17A7"/>
    <w:rsid w:val="001A741E"/>
    <w:rsid w:val="001A7441"/>
    <w:rsid w:val="001B41AD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4C09"/>
    <w:rsid w:val="00332390"/>
    <w:rsid w:val="0033485D"/>
    <w:rsid w:val="00353A21"/>
    <w:rsid w:val="00354E24"/>
    <w:rsid w:val="003677CC"/>
    <w:rsid w:val="003702AD"/>
    <w:rsid w:val="00374639"/>
    <w:rsid w:val="003772F2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B6E49"/>
    <w:rsid w:val="005C1C70"/>
    <w:rsid w:val="005D1A01"/>
    <w:rsid w:val="005D1C7F"/>
    <w:rsid w:val="005E3070"/>
    <w:rsid w:val="005E7FA6"/>
    <w:rsid w:val="005F7248"/>
    <w:rsid w:val="006065FF"/>
    <w:rsid w:val="00606E16"/>
    <w:rsid w:val="00611B83"/>
    <w:rsid w:val="00620C99"/>
    <w:rsid w:val="006250E1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B7ED9"/>
    <w:rsid w:val="006C0FD8"/>
    <w:rsid w:val="006C2FCC"/>
    <w:rsid w:val="006D37BD"/>
    <w:rsid w:val="006E36DC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D1FDF"/>
    <w:rsid w:val="008D71BF"/>
    <w:rsid w:val="008D7517"/>
    <w:rsid w:val="008E53BC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6D97"/>
    <w:rsid w:val="009F72DA"/>
    <w:rsid w:val="00A030B6"/>
    <w:rsid w:val="00A04732"/>
    <w:rsid w:val="00A07024"/>
    <w:rsid w:val="00A11274"/>
    <w:rsid w:val="00A14333"/>
    <w:rsid w:val="00A16C03"/>
    <w:rsid w:val="00A2125C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9501D"/>
    <w:rsid w:val="00AB11EC"/>
    <w:rsid w:val="00AC5966"/>
    <w:rsid w:val="00AC5CE8"/>
    <w:rsid w:val="00AD48E7"/>
    <w:rsid w:val="00AD4D76"/>
    <w:rsid w:val="00AD5167"/>
    <w:rsid w:val="00AE1BA5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400B"/>
    <w:rsid w:val="00BE7873"/>
    <w:rsid w:val="00BF637F"/>
    <w:rsid w:val="00C01ACB"/>
    <w:rsid w:val="00C15000"/>
    <w:rsid w:val="00C15BA6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27F7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B2A7B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7</cp:revision>
  <cp:lastPrinted>2023-10-05T10:10:00Z</cp:lastPrinted>
  <dcterms:created xsi:type="dcterms:W3CDTF">2024-12-01T06:48:00Z</dcterms:created>
  <dcterms:modified xsi:type="dcterms:W3CDTF">2025-01-27T21:05:00Z</dcterms:modified>
</cp:coreProperties>
</file>